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68" w:rsidRDefault="00BF6668" w:rsidP="00BF6668">
      <w:pPr>
        <w:pStyle w:val="Heading2"/>
      </w:pPr>
      <w:bookmarkStart w:id="0" w:name="Division700"/>
      <w:r>
        <w:t>S</w:t>
      </w:r>
      <w:bookmarkStart w:id="1" w:name="_GoBack"/>
      <w:bookmarkEnd w:id="1"/>
      <w:r>
        <w:t xml:space="preserve">ection 568. — </w:t>
      </w:r>
      <w:r w:rsidR="00C80702" w:rsidRPr="00C80702">
        <w:rPr>
          <w:rStyle w:val="SectionName"/>
        </w:rPr>
        <w:t>H</w:t>
      </w:r>
      <w:r w:rsidR="0015100E">
        <w:rPr>
          <w:rStyle w:val="SectionName"/>
        </w:rPr>
        <w:t>IGH</w:t>
      </w:r>
      <w:r w:rsidR="00C80702" w:rsidRPr="00C80702">
        <w:rPr>
          <w:rStyle w:val="SectionName"/>
        </w:rPr>
        <w:t xml:space="preserve"> P</w:t>
      </w:r>
      <w:r w:rsidR="0015100E">
        <w:rPr>
          <w:rStyle w:val="SectionName"/>
        </w:rPr>
        <w:t>ERFORMANCE</w:t>
      </w:r>
      <w:r w:rsidR="00C80702" w:rsidRPr="00C80702">
        <w:rPr>
          <w:rStyle w:val="SectionName"/>
        </w:rPr>
        <w:t xml:space="preserve"> C</w:t>
      </w:r>
      <w:r w:rsidR="0015100E">
        <w:rPr>
          <w:rStyle w:val="SectionName"/>
        </w:rPr>
        <w:t>ONCRETE</w:t>
      </w:r>
    </w:p>
    <w:p w:rsidR="00BF6668" w:rsidRPr="0044708C" w:rsidRDefault="00BF6668" w:rsidP="00BF6668">
      <w:pPr>
        <w:pStyle w:val="Revisiondate"/>
      </w:pPr>
      <w:r>
        <w:t>07/20/15–</w:t>
      </w:r>
      <w:r w:rsidRPr="001D5FC1">
        <w:t>FP14</w:t>
      </w:r>
    </w:p>
    <w:bookmarkEnd w:id="0"/>
    <w:p w:rsidR="00BF6668" w:rsidRPr="00C569D3" w:rsidRDefault="00BF6668" w:rsidP="00BF6668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Pr="0090781B">
        <w:rPr>
          <w:rStyle w:val="DirectionsInfo"/>
        </w:rPr>
        <w:t>0</w:t>
      </w:r>
      <w:r>
        <w:rPr>
          <w:rStyle w:val="DirectionsInfo"/>
        </w:rPr>
        <w:t>7</w:t>
      </w:r>
      <w:r w:rsidRPr="0090781B">
        <w:rPr>
          <w:rStyle w:val="DirectionsInfo"/>
        </w:rPr>
        <w:t>/</w:t>
      </w:r>
      <w:r>
        <w:rPr>
          <w:rStyle w:val="DirectionsInfo"/>
        </w:rPr>
        <w:t>20/15</w:t>
      </w:r>
      <w:r w:rsidR="00A00CF3">
        <w:rPr>
          <w:rStyle w:val="DirectionsInfo"/>
        </w:rPr>
        <w:tab/>
        <w:t>5680010</w:t>
      </w:r>
    </w:p>
    <w:p w:rsidR="00BF6668" w:rsidRDefault="00BF6668" w:rsidP="00BF6668">
      <w:pPr>
        <w:pStyle w:val="Directions"/>
      </w:pPr>
      <w:r>
        <w:t>Use the following when work is required in this Section.</w:t>
      </w:r>
    </w:p>
    <w:p w:rsidR="00BF6668" w:rsidRDefault="00BF6668" w:rsidP="00BF6668">
      <w:pPr>
        <w:pStyle w:val="Subtitle"/>
      </w:pPr>
      <w:r>
        <w:t>Construction Requirements</w:t>
      </w:r>
    </w:p>
    <w:p w:rsidR="00BF6668" w:rsidRPr="00D34303" w:rsidRDefault="00BF6668" w:rsidP="00BF6668">
      <w:pPr>
        <w:pStyle w:val="Heading3"/>
        <w:rPr>
          <w:vanish/>
          <w:specVanish/>
        </w:rPr>
      </w:pPr>
      <w:r>
        <w:t>568</w:t>
      </w:r>
      <w:r w:rsidRPr="003A33E2">
        <w:t>.04 Composition (Concrete Mix Design).</w:t>
      </w:r>
      <w:r w:rsidR="00AD77AF">
        <w:t xml:space="preserve"> </w:t>
      </w:r>
    </w:p>
    <w:p w:rsidR="00BF6668" w:rsidRDefault="00BF6668" w:rsidP="00BF6668">
      <w:pPr>
        <w:pStyle w:val="Instructions"/>
      </w:pPr>
      <w:r>
        <w:t xml:space="preserve"> Amend as follows:</w:t>
      </w:r>
    </w:p>
    <w:p w:rsidR="00BF6668" w:rsidRDefault="00BF6668" w:rsidP="00BF6668">
      <w:pPr>
        <w:pStyle w:val="Instructions"/>
      </w:pPr>
      <w:r>
        <w:t xml:space="preserve">Delete item </w:t>
      </w:r>
      <w:r w:rsidRPr="00D34303">
        <w:rPr>
          <w:b/>
        </w:rPr>
        <w:t>(b)</w:t>
      </w:r>
      <w:r>
        <w:t xml:space="preserve"> in the first paragraph and substitute the following:</w:t>
      </w:r>
    </w:p>
    <w:p w:rsidR="00BF6668" w:rsidRDefault="00BF6668" w:rsidP="00BF6668">
      <w:pPr>
        <w:pStyle w:val="Indent1"/>
      </w:pPr>
      <w:r w:rsidRPr="003A33E2">
        <w:rPr>
          <w:b/>
        </w:rPr>
        <w:t>(b)</w:t>
      </w:r>
      <w:r w:rsidRPr="003A33E2">
        <w:t xml:space="preserve"> </w:t>
      </w:r>
      <w:r>
        <w:t xml:space="preserve">Section 4 of ACI 301, </w:t>
      </w:r>
      <w:r w:rsidRPr="00FD7906">
        <w:rPr>
          <w:i/>
        </w:rPr>
        <w:t>Specifications for Structural Concrete</w:t>
      </w:r>
      <w:r>
        <w:rPr>
          <w:i/>
        </w:rPr>
        <w:t>,</w:t>
      </w:r>
      <w:r>
        <w:t xml:space="preserve"> </w:t>
      </w:r>
      <w:r w:rsidRPr="003A33E2">
        <w:t>for determining required average compressive strength (</w:t>
      </w:r>
      <w:proofErr w:type="spellStart"/>
      <w:r w:rsidRPr="003A33E2">
        <w:t>f’</w:t>
      </w:r>
      <w:r w:rsidRPr="003A33E2">
        <w:rPr>
          <w:vertAlign w:val="subscript"/>
        </w:rPr>
        <w:t>cr</w:t>
      </w:r>
      <w:proofErr w:type="spellEnd"/>
      <w:r w:rsidRPr="003A33E2">
        <w:t>).</w:t>
      </w:r>
    </w:p>
    <w:p w:rsidR="00BF6668" w:rsidRDefault="00BF6668" w:rsidP="00BF6668">
      <w:pPr>
        <w:pStyle w:val="Instructions"/>
      </w:pPr>
      <w:r>
        <w:t>Delete the first sentence of the third paragraph and substitute the following:</w:t>
      </w:r>
    </w:p>
    <w:p w:rsidR="00BF6668" w:rsidRPr="00C133E9" w:rsidRDefault="00BF6668" w:rsidP="00BF6668">
      <w:pPr>
        <w:pStyle w:val="BodyText"/>
      </w:pPr>
      <w:r w:rsidRPr="003A33E2">
        <w:t xml:space="preserve">Verify mix designs with trial mixes prepared according to </w:t>
      </w:r>
      <w:r>
        <w:t>ACI 301</w:t>
      </w:r>
      <w:r w:rsidRPr="003A33E2">
        <w:t xml:space="preserve"> from proposed sources or with previous concrete production data for the mixture design submitted from proposed sources.</w:t>
      </w:r>
    </w:p>
    <w:sectPr w:rsidR="00BF6668" w:rsidRPr="00C133E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FD" w:rsidRDefault="00F973FD" w:rsidP="001A6D08">
      <w:r>
        <w:separator/>
      </w:r>
    </w:p>
  </w:endnote>
  <w:endnote w:type="continuationSeparator" w:id="0">
    <w:p w:rsidR="00F973FD" w:rsidRDefault="00F973FD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FD" w:rsidRDefault="00F973FD" w:rsidP="001A6D08">
      <w:r>
        <w:separator/>
      </w:r>
    </w:p>
  </w:footnote>
  <w:footnote w:type="continuationSeparator" w:id="0">
    <w:p w:rsidR="00F973FD" w:rsidRDefault="00F973FD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4EC8"/>
    <w:rsid w:val="00015C4F"/>
    <w:rsid w:val="00032196"/>
    <w:rsid w:val="00040FA6"/>
    <w:rsid w:val="00043041"/>
    <w:rsid w:val="0005649F"/>
    <w:rsid w:val="00061B9B"/>
    <w:rsid w:val="00085B1C"/>
    <w:rsid w:val="00097855"/>
    <w:rsid w:val="000E1D9F"/>
    <w:rsid w:val="000E3F8E"/>
    <w:rsid w:val="00103189"/>
    <w:rsid w:val="00117419"/>
    <w:rsid w:val="0015100E"/>
    <w:rsid w:val="0016766D"/>
    <w:rsid w:val="00192CD1"/>
    <w:rsid w:val="001A6D08"/>
    <w:rsid w:val="001A735B"/>
    <w:rsid w:val="001B4607"/>
    <w:rsid w:val="001D5FC1"/>
    <w:rsid w:val="001D6B21"/>
    <w:rsid w:val="001E7C6D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226CE"/>
    <w:rsid w:val="00334686"/>
    <w:rsid w:val="0033507C"/>
    <w:rsid w:val="00340F19"/>
    <w:rsid w:val="0034295C"/>
    <w:rsid w:val="0035696B"/>
    <w:rsid w:val="00372699"/>
    <w:rsid w:val="00380B32"/>
    <w:rsid w:val="00393ABE"/>
    <w:rsid w:val="003D4E41"/>
    <w:rsid w:val="003E2F04"/>
    <w:rsid w:val="003E67EE"/>
    <w:rsid w:val="003E7FF6"/>
    <w:rsid w:val="00434231"/>
    <w:rsid w:val="00436D09"/>
    <w:rsid w:val="004431AE"/>
    <w:rsid w:val="0044708C"/>
    <w:rsid w:val="00471828"/>
    <w:rsid w:val="00481D5F"/>
    <w:rsid w:val="00487284"/>
    <w:rsid w:val="0049095F"/>
    <w:rsid w:val="004A78D7"/>
    <w:rsid w:val="004C41BE"/>
    <w:rsid w:val="004D093B"/>
    <w:rsid w:val="004E0012"/>
    <w:rsid w:val="004F6F5C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75D2"/>
    <w:rsid w:val="00643C38"/>
    <w:rsid w:val="00651F6F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81025"/>
    <w:rsid w:val="00883EDC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75A1"/>
    <w:rsid w:val="0098079B"/>
    <w:rsid w:val="009A6D4C"/>
    <w:rsid w:val="009B0D01"/>
    <w:rsid w:val="009B1B72"/>
    <w:rsid w:val="009C407D"/>
    <w:rsid w:val="009D693F"/>
    <w:rsid w:val="009E4E15"/>
    <w:rsid w:val="00A00CF3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D77AF"/>
    <w:rsid w:val="00AE0D77"/>
    <w:rsid w:val="00B078FD"/>
    <w:rsid w:val="00B11A06"/>
    <w:rsid w:val="00B46CCD"/>
    <w:rsid w:val="00B55F2A"/>
    <w:rsid w:val="00B738CA"/>
    <w:rsid w:val="00BA02CE"/>
    <w:rsid w:val="00BA6EFE"/>
    <w:rsid w:val="00BB1A1B"/>
    <w:rsid w:val="00BB4D4C"/>
    <w:rsid w:val="00BC508A"/>
    <w:rsid w:val="00BD67FC"/>
    <w:rsid w:val="00BF6668"/>
    <w:rsid w:val="00C00AB3"/>
    <w:rsid w:val="00C14DCD"/>
    <w:rsid w:val="00C171C7"/>
    <w:rsid w:val="00C2408C"/>
    <w:rsid w:val="00C569D3"/>
    <w:rsid w:val="00C666B1"/>
    <w:rsid w:val="00C71BCA"/>
    <w:rsid w:val="00C75F35"/>
    <w:rsid w:val="00C80702"/>
    <w:rsid w:val="00C9462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147FB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C7630"/>
    <w:rsid w:val="00EF3681"/>
    <w:rsid w:val="00F241FD"/>
    <w:rsid w:val="00F348EA"/>
    <w:rsid w:val="00F4528D"/>
    <w:rsid w:val="00F5212F"/>
    <w:rsid w:val="00F973FD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A2A3"/>
  <w15:docId w15:val="{014359E6-31E9-4EE2-98FD-E9B4237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15100E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15100E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15100E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5100E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51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B1B7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510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100E"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15100E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15100E"/>
    <w:pPr>
      <w:spacing w:before="240"/>
      <w:jc w:val="both"/>
    </w:pPr>
  </w:style>
  <w:style w:type="character" w:customStyle="1" w:styleId="BodyTextChar">
    <w:name w:val="Body Text Char"/>
    <w:link w:val="BodyText"/>
    <w:rsid w:val="0015100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15100E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15100E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15100E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15100E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15100E"/>
  </w:style>
  <w:style w:type="paragraph" w:styleId="Footer">
    <w:name w:val="footer"/>
    <w:basedOn w:val="BodyText"/>
    <w:link w:val="FooterChar"/>
    <w:uiPriority w:val="9"/>
    <w:rsid w:val="0015100E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15100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15100E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1510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5100E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5100E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B1B7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15100E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15100E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15100E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15100E"/>
    <w:pPr>
      <w:contextualSpacing/>
    </w:pPr>
  </w:style>
  <w:style w:type="paragraph" w:customStyle="1" w:styleId="Indent3">
    <w:name w:val="Indent 3"/>
    <w:basedOn w:val="BodyText"/>
    <w:qFormat/>
    <w:rsid w:val="0015100E"/>
    <w:pPr>
      <w:spacing w:before="180"/>
      <w:ind w:left="1080"/>
    </w:pPr>
  </w:style>
  <w:style w:type="paragraph" w:customStyle="1" w:styleId="Indent4">
    <w:name w:val="Indent 4"/>
    <w:basedOn w:val="BodyText"/>
    <w:qFormat/>
    <w:rsid w:val="0015100E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15100E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15100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15100E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15100E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15100E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5100E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1510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15100E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5100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15100E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B1B7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15100E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15100E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15100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15100E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510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FCD2-FB6B-4C49-A738-0F3FD94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429: Bonded Wearing Course</vt:lpstr>
    </vt:vector>
  </TitlesOfParts>
  <Company>DOT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429: Bonded Wearing Course</dc:title>
  <dc:subject>Special Contract Requirements (SCR)</dc:subject>
  <dc:creator>Greg.Kwock@dot.gov</dc:creator>
  <cp:lastModifiedBy>Kwock, Greg (FHWA)</cp:lastModifiedBy>
  <cp:revision>9</cp:revision>
  <dcterms:created xsi:type="dcterms:W3CDTF">2015-07-16T22:09:00Z</dcterms:created>
  <dcterms:modified xsi:type="dcterms:W3CDTF">2019-08-06T19:38:00Z</dcterms:modified>
</cp:coreProperties>
</file>