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C" w:rsidRPr="00272356" w:rsidRDefault="00B53DC8" w:rsidP="009C17FB">
      <w:pPr>
        <w:pStyle w:val="ChapterHead-Appendix"/>
        <w:tabs>
          <w:tab w:val="clear" w:pos="9840"/>
        </w:tabs>
        <w:jc w:val="center"/>
      </w:pPr>
      <w:r>
        <w:t>Local Public Agency</w:t>
      </w:r>
      <w:r w:rsidR="00AC4D8B">
        <w:t xml:space="preserve"> (LPA)</w:t>
      </w:r>
      <w:r w:rsidR="006732CE">
        <w:t xml:space="preserve"> </w:t>
      </w:r>
      <w:r w:rsidR="007F6697">
        <w:t xml:space="preserve">Staff Qualifications for </w:t>
      </w:r>
      <w:r w:rsidR="005573C3" w:rsidRPr="005573C3">
        <w:t>Right</w:t>
      </w:r>
      <w:r w:rsidR="00E06E5D">
        <w:t>-</w:t>
      </w:r>
      <w:r w:rsidR="005573C3" w:rsidRPr="005573C3">
        <w:t>of</w:t>
      </w:r>
      <w:r w:rsidR="00E06E5D">
        <w:t>-</w:t>
      </w:r>
      <w:r w:rsidR="005573C3" w:rsidRPr="005573C3">
        <w:t>Way</w:t>
      </w:r>
      <w:r>
        <w:t xml:space="preserve"> Acquisition &amp;</w:t>
      </w:r>
      <w:r w:rsidR="00E06E5D">
        <w:t xml:space="preserve"> U</w:t>
      </w:r>
      <w:r w:rsidR="007F6697">
        <w:t>tility Relocation Procedures on</w:t>
      </w:r>
      <w:r w:rsidR="009C17FB">
        <w:t xml:space="preserve"> </w:t>
      </w:r>
      <w:r w:rsidR="00BA666C">
        <w:t>FHWA-</w:t>
      </w:r>
      <w:r w:rsidR="007F6697">
        <w:t xml:space="preserve">Western Federal Lands </w:t>
      </w:r>
      <w:r w:rsidR="0081469B">
        <w:t>Project</w:t>
      </w:r>
      <w:r w:rsidR="00E06E5D">
        <w:t>s</w:t>
      </w:r>
      <w:r w:rsidR="002F6B97">
        <w:t xml:space="preserve"> in the State of Idaho</w:t>
      </w:r>
    </w:p>
    <w:p w:rsidR="00776A0C" w:rsidRPr="000006DF" w:rsidRDefault="000006DF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(FHWA Project Number/Name)</w:t>
      </w:r>
    </w:p>
    <w:p w:rsidR="00877D15" w:rsidRPr="00272356" w:rsidRDefault="00877D15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F57E63" w:rsidRDefault="00247286" w:rsidP="005573C3">
      <w:pPr>
        <w:pStyle w:val="Appendix"/>
        <w:spacing w:line="240" w:lineRule="auto"/>
      </w:pPr>
      <w:r>
        <w:t>The County of___________________</w:t>
      </w:r>
      <w:r w:rsidR="005573C3" w:rsidRPr="002C1990">
        <w:t>, hereina</w:t>
      </w:r>
      <w:r w:rsidR="00D27E44">
        <w:t>fter referred to as</w:t>
      </w:r>
      <w:r w:rsidR="00611999">
        <w:t xml:space="preserve"> the</w:t>
      </w:r>
      <w:r w:rsidR="00D27E44">
        <w:t xml:space="preserve"> “AGENCY”, </w:t>
      </w:r>
      <w:r w:rsidR="00E24C1E">
        <w:t>intending</w:t>
      </w:r>
      <w:r w:rsidR="00F72DBC">
        <w:t xml:space="preserve"> to acquire real p</w:t>
      </w:r>
      <w:r w:rsidR="005573C3" w:rsidRPr="002C1990">
        <w:t>roperty</w:t>
      </w:r>
      <w:r w:rsidR="00F72DBC">
        <w:t xml:space="preserve"> interests</w:t>
      </w:r>
      <w:r w:rsidR="00954AD7">
        <w:t xml:space="preserve"> for a Federally-funded Western Federal Lands Highway Division (WFLHD)</w:t>
      </w:r>
      <w:r w:rsidR="00D4258B">
        <w:t xml:space="preserve"> project, hereby submits its staff qualifications and</w:t>
      </w:r>
      <w:r w:rsidR="002426F8">
        <w:t xml:space="preserve"> agrees to</w:t>
      </w:r>
      <w:r w:rsidR="00D4258B">
        <w:t xml:space="preserve"> the following procedures</w:t>
      </w:r>
      <w:r w:rsidR="00F57E63">
        <w:t xml:space="preserve"> for right-of-way acquisition and utility relo</w:t>
      </w:r>
      <w:r w:rsidR="004C0FDC">
        <w:t>cation activities on the</w:t>
      </w:r>
      <w:r w:rsidR="00F57E63">
        <w:t xml:space="preserve"> project.</w:t>
      </w:r>
    </w:p>
    <w:p w:rsidR="005573C3" w:rsidRDefault="00301E31" w:rsidP="005573C3">
      <w:pPr>
        <w:pStyle w:val="Appendix"/>
        <w:spacing w:line="240" w:lineRule="auto"/>
      </w:pPr>
      <w:r>
        <w:t>To fulfill</w:t>
      </w:r>
      <w:r w:rsidR="00F57E63">
        <w:t xml:space="preserve"> State (</w:t>
      </w:r>
      <w:r w:rsidR="003544D7">
        <w:t xml:space="preserve">Idaho Statutes, </w:t>
      </w:r>
      <w:r w:rsidR="00F57E63">
        <w:t>Title 40) and Federal (CFR Title 23)</w:t>
      </w:r>
      <w:r w:rsidR="00231D19">
        <w:t xml:space="preserve"> regulatory</w:t>
      </w:r>
      <w:r w:rsidR="005573C3">
        <w:t xml:space="preserve"> requirements</w:t>
      </w:r>
      <w:r w:rsidR="00C25A78">
        <w:t>,</w:t>
      </w:r>
      <w:r w:rsidR="005573C3">
        <w:t xml:space="preserve"> the</w:t>
      </w:r>
      <w:r w:rsidR="002426F8">
        <w:t xml:space="preserve"> AGENCY</w:t>
      </w:r>
      <w:r w:rsidR="009C17FB">
        <w:t xml:space="preserve"> </w:t>
      </w:r>
      <w:r w:rsidR="005573C3">
        <w:t>wi</w:t>
      </w:r>
      <w:r w:rsidR="00F1403F">
        <w:t>ll acquire right</w:t>
      </w:r>
      <w:r w:rsidR="00E24C1E">
        <w:t>s</w:t>
      </w:r>
      <w:r w:rsidR="00F1403F">
        <w:t xml:space="preserve"> of </w:t>
      </w:r>
      <w:r w:rsidR="005573C3">
        <w:t>way in accordanc</w:t>
      </w:r>
      <w:r w:rsidR="00C77956">
        <w:t>e with</w:t>
      </w:r>
      <w:r w:rsidR="00E14CFF">
        <w:t xml:space="preserve"> the Idaho Transportation Department (ITD)</w:t>
      </w:r>
      <w:r w:rsidR="00064D4C">
        <w:t xml:space="preserve"> Right-of-Way</w:t>
      </w:r>
      <w:r w:rsidR="009C17FB">
        <w:t xml:space="preserve"> Manual</w:t>
      </w:r>
      <w:r w:rsidR="00064D4C">
        <w:t>,</w:t>
      </w:r>
      <w:r w:rsidR="009C17FB">
        <w:t xml:space="preserve"> and </w:t>
      </w:r>
      <w:r w:rsidR="003544D7">
        <w:t xml:space="preserve">the </w:t>
      </w:r>
      <w:r w:rsidR="00E20AF3">
        <w:t>ITD</w:t>
      </w:r>
      <w:r w:rsidR="005B0217">
        <w:t xml:space="preserve"> </w:t>
      </w:r>
      <w:r w:rsidR="00064D4C">
        <w:t>Guidelines for Local Public Agency Projects</w:t>
      </w:r>
      <w:r w:rsidR="00F1403F">
        <w:t>.</w:t>
      </w:r>
    </w:p>
    <w:p w:rsidR="00F648D2" w:rsidRDefault="00F648D2" w:rsidP="005573C3">
      <w:pPr>
        <w:pStyle w:val="Appendix"/>
        <w:spacing w:line="240" w:lineRule="auto"/>
      </w:pPr>
    </w:p>
    <w:p w:rsidR="005573C3" w:rsidRDefault="005573C3" w:rsidP="005573C3">
      <w:pPr>
        <w:pStyle w:val="ListParagraph"/>
      </w:pPr>
      <w:r>
        <w:t>The</w:t>
      </w:r>
      <w:r w:rsidR="00F648D2">
        <w:t xml:space="preserve"> AGENCY’s expertise and personnel capabilities to accomplish the necessary right-of-way functions for the project:</w:t>
      </w:r>
    </w:p>
    <w:p w:rsidR="005573C3" w:rsidRDefault="005573C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Below is a list of responsible AGENCY positions, for which the AGENCY has qualified staff to perform the specific right</w:t>
      </w:r>
      <w:r w:rsidR="0078142B">
        <w:t>-of-way functions</w:t>
      </w:r>
      <w:r w:rsidR="000F1C2F">
        <w:t xml:space="preserve">. </w:t>
      </w:r>
      <w:r w:rsidR="007F34A1">
        <w:t xml:space="preserve"> </w:t>
      </w:r>
      <w:r w:rsidR="000F1C2F">
        <w:t>Attach</w:t>
      </w:r>
      <w:r>
        <w:t xml:space="preserve"> a listing of each individual on the AGENCY staff who currently f</w:t>
      </w:r>
      <w:r w:rsidR="000F1C2F">
        <w:t>ill</w:t>
      </w:r>
      <w:r w:rsidR="007F34A1">
        <w:t>s</w:t>
      </w:r>
      <w:r w:rsidR="000F1C2F">
        <w:t xml:space="preserve"> those positions</w:t>
      </w:r>
      <w:r w:rsidR="00301E31">
        <w:t xml:space="preserve"> listed</w:t>
      </w:r>
      <w:r w:rsidR="000F1C2F">
        <w:t xml:space="preserve"> below.  Include a</w:t>
      </w:r>
      <w:r>
        <w:t xml:space="preserve"> brief summary of their qualifications pertaining to the specific right-of- way function(s) for which they are listed</w:t>
      </w:r>
      <w:r w:rsidR="0083365F">
        <w:t xml:space="preserve"> (include resume and/or evidence of said qualifications)</w:t>
      </w:r>
      <w:r>
        <w:t xml:space="preserve">. This list shall be updated whenever staffing changes occur. </w:t>
      </w:r>
      <w:r w:rsidRPr="0083365F">
        <w:rPr>
          <w:u w:val="single"/>
        </w:rPr>
        <w:t>The AGENCY will be approved</w:t>
      </w:r>
      <w:r w:rsidR="006C4D96">
        <w:rPr>
          <w:u w:val="single"/>
        </w:rPr>
        <w:t xml:space="preserve"> by WFLHD</w:t>
      </w:r>
      <w:r w:rsidRPr="0083365F">
        <w:rPr>
          <w:u w:val="single"/>
        </w:rPr>
        <w:t xml:space="preserve"> t</w:t>
      </w:r>
      <w:r w:rsidR="004E4F1D">
        <w:rPr>
          <w:u w:val="single"/>
        </w:rPr>
        <w:t>o acquire based on</w:t>
      </w:r>
      <w:r w:rsidRPr="0083365F">
        <w:rPr>
          <w:u w:val="single"/>
        </w:rPr>
        <w:t xml:space="preserve"> staff qualifications.</w:t>
      </w:r>
    </w:p>
    <w:p w:rsidR="0023224B" w:rsidRPr="0083365F" w:rsidRDefault="0023224B" w:rsidP="0023224B">
      <w:pPr>
        <w:pStyle w:val="ListParagraph"/>
        <w:numPr>
          <w:ilvl w:val="0"/>
          <w:numId w:val="0"/>
        </w:numPr>
        <w:tabs>
          <w:tab w:val="clear" w:pos="1440"/>
        </w:tabs>
        <w:ind w:left="900"/>
        <w:rPr>
          <w:u w:val="single"/>
        </w:rPr>
      </w:pP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PROGRAM ADMINISTRATION</w:t>
      </w:r>
    </w:p>
    <w:p w:rsidR="00F75B06" w:rsidRDefault="00E22A16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53250951"/>
          <w:placeholder>
            <w:docPart w:val="3BD3FBA8E3FC47DEB4237BEE5805B80B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4D7307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</w:t>
      </w:r>
    </w:p>
    <w:p w:rsidR="00F75B06" w:rsidRDefault="00E22A16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  <w:rPr>
          <w:rStyle w:val="FillText"/>
        </w:rPr>
      </w:pPr>
      <w:sdt>
        <w:sdtPr>
          <w:rPr>
            <w:rStyle w:val="FillText"/>
          </w:rPr>
          <w:id w:val="1712922607"/>
          <w:placeholder>
            <w:docPart w:val="9BA9EBBDCBCE436896BA8AC557952FC6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4D7307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 REVIEW</w:t>
      </w:r>
    </w:p>
    <w:p w:rsidR="00F75B06" w:rsidRDefault="00E22A16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309988861"/>
          <w:placeholder>
            <w:docPart w:val="5C19C790D65C43D69309898C4404E8EA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4D7307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ACQUISITION</w:t>
      </w:r>
      <w:r w:rsidR="004D7307">
        <w:t>/</w:t>
      </w:r>
      <w:bookmarkStart w:id="0" w:name="_GoBack"/>
      <w:bookmarkEnd w:id="0"/>
      <w:r w:rsidR="004D7307">
        <w:t>NEGOTIATION</w:t>
      </w:r>
    </w:p>
    <w:p w:rsidR="001B5013" w:rsidRDefault="00E22A16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065679698"/>
          <w:placeholder>
            <w:docPart w:val="224DFE3C1B9F41DF9C45B81C4A870701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4D7307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</w:t>
      </w:r>
      <w:r w:rsidR="00DF69D1">
        <w:t>a</w:t>
      </w:r>
      <w:r>
        <w:t>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RELOCATION</w:t>
      </w:r>
    </w:p>
    <w:p w:rsidR="001B5013" w:rsidRDefault="00E22A16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77156854"/>
          <w:placeholder>
            <w:docPart w:val="2F449945F9C049FB82389755F8D497CD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4D7307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lastRenderedPageBreak/>
        <w:t>PROPERTY MANAGEMENT</w:t>
      </w:r>
    </w:p>
    <w:p w:rsidR="001B5013" w:rsidRDefault="00E22A16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212612362"/>
          <w:placeholder>
            <w:docPart w:val="F3639FA29CA14129915E56DD5DB03C59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4D7307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</w:t>
      </w:r>
      <w:r w:rsidR="005573C3">
        <w:t>)</w:t>
      </w:r>
    </w:p>
    <w:p w:rsidR="005573C3" w:rsidRDefault="007002B4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Those</w:t>
      </w:r>
      <w:r w:rsidR="005573C3">
        <w:t xml:space="preserve"> functio</w:t>
      </w:r>
      <w:r w:rsidR="002A7496">
        <w:t>ns for which the AGENCY does not</w:t>
      </w:r>
      <w:r w:rsidR="005573C3">
        <w:t xml:space="preserve"> have </w:t>
      </w:r>
      <w:r>
        <w:t xml:space="preserve">qualified </w:t>
      </w:r>
      <w:r w:rsidR="005573C3">
        <w:t>staf</w:t>
      </w:r>
      <w:r w:rsidR="002416C9">
        <w:t>f shall</w:t>
      </w:r>
      <w:r w:rsidR="00736CC4">
        <w:t xml:space="preserve"> be contracted </w:t>
      </w:r>
      <w:r>
        <w:t xml:space="preserve">with </w:t>
      </w:r>
      <w:r w:rsidR="007902B2">
        <w:t>ITD</w:t>
      </w:r>
      <w:r>
        <w:t>, another LPA</w:t>
      </w:r>
      <w:r w:rsidR="005573C3">
        <w:t xml:space="preserve"> with </w:t>
      </w:r>
      <w:r w:rsidR="00D029FE">
        <w:t>WFLHD</w:t>
      </w:r>
      <w:r w:rsidR="00AF389B">
        <w:t>-</w:t>
      </w:r>
      <w:r w:rsidR="002A7496">
        <w:t xml:space="preserve"> </w:t>
      </w:r>
      <w:r w:rsidR="007902B2">
        <w:t>or ITD</w:t>
      </w:r>
      <w:r w:rsidR="00AF389B">
        <w:t>-</w:t>
      </w:r>
      <w:r w:rsidR="002A7496">
        <w:t xml:space="preserve"> </w:t>
      </w:r>
      <w:r w:rsidR="005573C3">
        <w:t>approved procedures</w:t>
      </w:r>
      <w:r>
        <w:t>,</w:t>
      </w:r>
      <w:r w:rsidR="00AF389B">
        <w:t xml:space="preserve"> or a</w:t>
      </w:r>
      <w:r w:rsidR="002A7496">
        <w:t xml:space="preserve"> </w:t>
      </w:r>
      <w:r w:rsidR="00F6505D">
        <w:t>consultant</w:t>
      </w:r>
      <w:r w:rsidR="0074156C">
        <w:t>.  Consult</w:t>
      </w:r>
      <w:r w:rsidR="007902B2">
        <w:t xml:space="preserve"> ITD</w:t>
      </w:r>
      <w:r w:rsidR="0074156C">
        <w:t xml:space="preserve"> for a</w:t>
      </w:r>
      <w:r w:rsidR="002416C9">
        <w:t xml:space="preserve"> list</w:t>
      </w:r>
      <w:r w:rsidR="0074156C">
        <w:t>ing of certified</w:t>
      </w:r>
      <w:r w:rsidR="002416C9">
        <w:t xml:space="preserve"> consultants, appraisers &amp; reviewers. </w:t>
      </w:r>
      <w:r w:rsidR="007868FA">
        <w:t>If the</w:t>
      </w:r>
      <w:r w:rsidR="005573C3">
        <w:t xml:space="preserve"> AGENCY</w:t>
      </w:r>
      <w:r w:rsidR="00D029FE">
        <w:t xml:space="preserve"> </w:t>
      </w:r>
      <w:r w:rsidR="005573C3">
        <w:t>pro</w:t>
      </w:r>
      <w:r w:rsidR="007868FA">
        <w:t>poses</w:t>
      </w:r>
      <w:r w:rsidR="00D029FE">
        <w:t xml:space="preserve"> to use a consultant</w:t>
      </w:r>
      <w:r w:rsidR="005573C3">
        <w:t xml:space="preserve"> for any</w:t>
      </w:r>
      <w:r w:rsidR="002A7496">
        <w:t xml:space="preserve"> of the above functions</w:t>
      </w:r>
      <w:r w:rsidR="007868FA">
        <w:t>, it</w:t>
      </w:r>
      <w:r w:rsidR="002A7496">
        <w:t xml:space="preserve"> shall coordinate closely with a WFLH</w:t>
      </w:r>
      <w:r w:rsidR="00C33F31">
        <w:t>D Realty Specialist and/or</w:t>
      </w:r>
      <w:r w:rsidR="007902B2">
        <w:t xml:space="preserve"> ITD</w:t>
      </w:r>
      <w:r w:rsidR="007B1DF1">
        <w:t xml:space="preserve"> Local Project</w:t>
      </w:r>
      <w:r w:rsidR="005573C3">
        <w:t xml:space="preserve"> Coor</w:t>
      </w:r>
      <w:r w:rsidR="007B1DF1">
        <w:t>dinator (LP</w:t>
      </w:r>
      <w:r w:rsidR="002A7496">
        <w:t>C)</w:t>
      </w:r>
      <w:r w:rsidR="005573C3">
        <w:t xml:space="preserve"> to ensure all requirements are met</w:t>
      </w:r>
      <w:r w:rsidR="00745639">
        <w:t xml:space="preserve">.  </w:t>
      </w:r>
      <w:r w:rsidR="007868FA">
        <w:t>If</w:t>
      </w:r>
      <w:r w:rsidR="005573C3">
        <w:t xml:space="preserve"> </w:t>
      </w:r>
      <w:r w:rsidR="007868FA">
        <w:t xml:space="preserve">the AGENCY proposes to </w:t>
      </w:r>
      <w:r w:rsidR="002D06F7">
        <w:t>use a</w:t>
      </w:r>
      <w:r w:rsidR="005573C3">
        <w:t xml:space="preserve"> staff person</w:t>
      </w:r>
      <w:r w:rsidR="002D06F7">
        <w:t xml:space="preserve"> inexperienced in</w:t>
      </w:r>
      <w:r w:rsidR="007868FA">
        <w:t xml:space="preserve"> acquisition negotiations</w:t>
      </w:r>
      <w:r w:rsidR="002D06F7">
        <w:t xml:space="preserve"> on Federally-</w:t>
      </w:r>
      <w:r w:rsidR="00F6505D">
        <w:t>funded projects, WFLHD</w:t>
      </w:r>
      <w:r w:rsidR="002D06F7">
        <w:t xml:space="preserve"> must be given</w:t>
      </w:r>
      <w:r w:rsidR="005573C3">
        <w:t xml:space="preserve"> reasonable opportunity to review all offers and supporting data before they are presented to the property owners.</w:t>
      </w:r>
      <w:r w:rsidR="0083365F">
        <w:t xml:space="preserve"> </w:t>
      </w:r>
    </w:p>
    <w:p w:rsidR="005573C3" w:rsidRPr="00D27E44" w:rsidRDefault="005148E1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If the</w:t>
      </w:r>
      <w:r w:rsidR="005573C3">
        <w:t xml:space="preserve"> </w:t>
      </w:r>
      <w:r>
        <w:t xml:space="preserve">AGENCY intends to use </w:t>
      </w:r>
      <w:r w:rsidR="009E3DDB">
        <w:t xml:space="preserve">an </w:t>
      </w:r>
      <w:r>
        <w:t>appraisal w</w:t>
      </w:r>
      <w:r w:rsidR="005573C3">
        <w:t>aiver procedure</w:t>
      </w:r>
      <w:r>
        <w:t xml:space="preserve"> on properties valued at</w:t>
      </w:r>
      <w:r w:rsidR="005573C3">
        <w:t xml:space="preserve"> $</w:t>
      </w:r>
      <w:r w:rsidR="00FB476F">
        <w:t>10</w:t>
      </w:r>
      <w:r w:rsidR="005573C3">
        <w:t>,000 or less</w:t>
      </w:r>
      <w:r>
        <w:t>, it shall incl</w:t>
      </w:r>
      <w:r w:rsidR="009E3DDB">
        <w:t>ude the procedure</w:t>
      </w:r>
      <w:r>
        <w:t xml:space="preserve"> in this submittal</w:t>
      </w:r>
      <w:r w:rsidR="005573C3">
        <w:t xml:space="preserve">. The </w:t>
      </w:r>
      <w:r w:rsidR="009E3DDB">
        <w:t xml:space="preserve">appraisal waiver </w:t>
      </w:r>
      <w:r w:rsidR="005573C3">
        <w:t xml:space="preserve">procedure outlined in </w:t>
      </w:r>
      <w:r w:rsidR="00480018">
        <w:t>the ITD</w:t>
      </w:r>
      <w:r w:rsidR="00D27E44">
        <w:t xml:space="preserve"> </w:t>
      </w:r>
      <w:r w:rsidR="00480018">
        <w:t>Right-of-Way Manual</w:t>
      </w:r>
      <w:r w:rsidR="00B3766F">
        <w:t>,</w:t>
      </w:r>
      <w:r w:rsidR="005573C3">
        <w:t xml:space="preserve"> </w:t>
      </w:r>
      <w:r w:rsidR="00763539">
        <w:t>Chapter 4</w:t>
      </w:r>
      <w:r w:rsidR="00B3766F">
        <w:t>,</w:t>
      </w:r>
      <w:r w:rsidR="00FB476F">
        <w:t xml:space="preserve"> </w:t>
      </w:r>
      <w:r w:rsidR="002B6621">
        <w:t>has</w:t>
      </w:r>
      <w:r w:rsidR="005573C3">
        <w:t xml:space="preserve"> been approved</w:t>
      </w:r>
      <w:r w:rsidR="00FB476F">
        <w:t>.</w:t>
      </w:r>
      <w:r w:rsidR="003F126D">
        <w:t xml:space="preserve"> If the AGENCY</w:t>
      </w:r>
      <w:r w:rsidR="005573C3">
        <w:t xml:space="preserve"> submit</w:t>
      </w:r>
      <w:r w:rsidR="003F126D">
        <w:t>s</w:t>
      </w:r>
      <w:r w:rsidR="005573C3">
        <w:t xml:space="preserve"> </w:t>
      </w:r>
      <w:r w:rsidR="009E3DDB">
        <w:t xml:space="preserve">a </w:t>
      </w:r>
      <w:r w:rsidR="005573C3">
        <w:t>different</w:t>
      </w:r>
      <w:r w:rsidR="003F126D">
        <w:t xml:space="preserve"> procedure,</w:t>
      </w:r>
      <w:r w:rsidR="009E3DDB">
        <w:t xml:space="preserve"> it</w:t>
      </w:r>
      <w:r w:rsidR="005573C3">
        <w:t xml:space="preserve"> will be reviewed and a</w:t>
      </w:r>
      <w:r w:rsidR="003F126D">
        <w:t>pproved if it provides sufficient data for Determination</w:t>
      </w:r>
      <w:r w:rsidR="009E3DDB">
        <w:t>s</w:t>
      </w:r>
      <w:r w:rsidR="003F126D">
        <w:t xml:space="preserve"> of Value</w:t>
      </w:r>
      <w:r w:rsidR="005573C3">
        <w:t>.</w:t>
      </w:r>
      <w:r w:rsidR="00D27E44">
        <w:t xml:space="preserve"> </w:t>
      </w:r>
      <w:r w:rsidR="009E3DDB">
        <w:rPr>
          <w:u w:val="single"/>
        </w:rPr>
        <w:t>The procedure</w:t>
      </w:r>
      <w:r w:rsidR="00D27E44" w:rsidRPr="00D27E44">
        <w:rPr>
          <w:u w:val="single"/>
        </w:rPr>
        <w:t xml:space="preserve"> shall be approved prior to the acceptance of the Count</w:t>
      </w:r>
      <w:r w:rsidR="009E3DDB">
        <w:rPr>
          <w:u w:val="single"/>
        </w:rPr>
        <w:t>y/WFLHD Project Agreement.</w:t>
      </w:r>
    </w:p>
    <w:p w:rsidR="005573C3" w:rsidRDefault="00095A9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Attach</w:t>
      </w:r>
      <w:r w:rsidR="005573C3">
        <w:t xml:space="preserve"> a copy of the AGENCY’s administrative settlement procedure showing the approving authority(s) and the procedure in</w:t>
      </w:r>
      <w:r w:rsidR="00CF6BA6">
        <w:t xml:space="preserve">volved in making administrative </w:t>
      </w:r>
      <w:r w:rsidR="005573C3">
        <w:t>settlements.</w:t>
      </w:r>
      <w:r w:rsidR="001177A8">
        <w:t xml:space="preserve">  Refer to the ITD Right-of-Way Manual, Chapter 5, for guidance.</w:t>
      </w:r>
    </w:p>
    <w:p w:rsidR="005573C3" w:rsidRDefault="00310092" w:rsidP="005573C3">
      <w:pPr>
        <w:pStyle w:val="ListParagraph"/>
      </w:pPr>
      <w:r>
        <w:t xml:space="preserve">Acquisition </w:t>
      </w:r>
      <w:r w:rsidR="001E625B">
        <w:t>documents</w:t>
      </w:r>
      <w:r w:rsidR="005573C3">
        <w:t xml:space="preserve"> shall be</w:t>
      </w:r>
      <w:r w:rsidR="001E625B">
        <w:t xml:space="preserve"> retained and</w:t>
      </w:r>
      <w:r w:rsidR="005573C3">
        <w:t xml:space="preserve"> </w:t>
      </w:r>
      <w:r w:rsidR="001E625B">
        <w:t xml:space="preserve">made </w:t>
      </w:r>
      <w:r w:rsidR="005573C3">
        <w:t>available f</w:t>
      </w:r>
      <w:r w:rsidR="00C42730">
        <w:t>or review by</w:t>
      </w:r>
      <w:r w:rsidR="001E625B">
        <w:t xml:space="preserve"> WFLHD during acquisition</w:t>
      </w:r>
      <w:r w:rsidR="005573C3">
        <w:t xml:space="preserve"> plan development, right-of-way</w:t>
      </w:r>
      <w:r w:rsidR="001E625B">
        <w:t xml:space="preserve"> acquisition,</w:t>
      </w:r>
      <w:r w:rsidR="005573C3">
        <w:t xml:space="preserve"> </w:t>
      </w:r>
      <w:r w:rsidR="001E625B">
        <w:t>project construction, and for a three-</w:t>
      </w:r>
      <w:r w:rsidR="005573C3">
        <w:t>year period following a</w:t>
      </w:r>
      <w:r w:rsidR="001E625B">
        <w:t>cceptance of the project</w:t>
      </w:r>
      <w:r w:rsidR="005573C3">
        <w:t>.</w:t>
      </w:r>
      <w:r w:rsidR="00FB476F">
        <w:t xml:space="preserve"> WFLHD </w:t>
      </w:r>
      <w:r>
        <w:t>will review</w:t>
      </w:r>
      <w:r w:rsidR="00FB476F">
        <w:t xml:space="preserve"> a</w:t>
      </w:r>
      <w:r>
        <w:t>nd accept</w:t>
      </w:r>
      <w:r w:rsidR="00077D59">
        <w:t xml:space="preserve"> the following documents</w:t>
      </w:r>
      <w:r>
        <w:t xml:space="preserve"> before proceeding with acquisition on each</w:t>
      </w:r>
      <w:r w:rsidR="00077D59">
        <w:t xml:space="preserve"> parcel</w:t>
      </w:r>
      <w:r w:rsidR="00FB476F">
        <w:t xml:space="preserve">: </w:t>
      </w:r>
      <w:r>
        <w:t xml:space="preserve"> 1</w:t>
      </w:r>
      <w:r w:rsidR="00FB476F">
        <w:t>) Appraisal Reviews</w:t>
      </w:r>
      <w:r>
        <w:t>, 2</w:t>
      </w:r>
      <w:r w:rsidR="00B93E73">
        <w:t>) Wavier Valuations, 3</w:t>
      </w:r>
      <w:r w:rsidR="00136EAB">
        <w:t>) Donations</w:t>
      </w:r>
      <w:r w:rsidR="00727F7A">
        <w:t>,</w:t>
      </w:r>
      <w:r w:rsidR="00B93E73">
        <w:t xml:space="preserve"> </w:t>
      </w:r>
      <w:r w:rsidR="00136EAB">
        <w:t>4</w:t>
      </w:r>
      <w:r w:rsidR="00FB476F">
        <w:t>) Offers</w:t>
      </w:r>
      <w:r w:rsidR="00B93E73">
        <w:t>,</w:t>
      </w:r>
      <w:r w:rsidR="00FB476F">
        <w:t xml:space="preserve"> </w:t>
      </w:r>
      <w:r w:rsidR="00136EAB">
        <w:t>5</w:t>
      </w:r>
      <w:r w:rsidR="00FB476F">
        <w:t>) Settlement Agreements</w:t>
      </w:r>
      <w:r w:rsidR="00B93E73">
        <w:t>,</w:t>
      </w:r>
      <w:r w:rsidR="00FB476F">
        <w:t xml:space="preserve"> </w:t>
      </w:r>
      <w:r w:rsidR="00136EAB">
        <w:t>6</w:t>
      </w:r>
      <w:r w:rsidR="00FB476F">
        <w:t xml:space="preserve">) Negotiated ROW </w:t>
      </w:r>
      <w:r w:rsidR="00136EAB">
        <w:t>commitments</w:t>
      </w:r>
      <w:r w:rsidR="00B93E73">
        <w:t>, and 7) Final ROW agreements</w:t>
      </w:r>
      <w:r w:rsidR="00136EAB">
        <w:t xml:space="preserve"> and certification. </w:t>
      </w:r>
      <w:r w:rsidR="00FB476F">
        <w:t xml:space="preserve"> </w:t>
      </w:r>
    </w:p>
    <w:p w:rsidR="005573C3" w:rsidRDefault="005573C3" w:rsidP="005573C3">
      <w:pPr>
        <w:pStyle w:val="ListParagraph"/>
      </w:pPr>
      <w:r>
        <w:t xml:space="preserve">Approval of </w:t>
      </w:r>
      <w:r w:rsidR="00D27E44">
        <w:t>the AGENCY’s procedures by WFLHD</w:t>
      </w:r>
      <w:r>
        <w:t xml:space="preserve"> may be rescinded at any time</w:t>
      </w:r>
      <w:r w:rsidR="00B74A83">
        <w:t>, if</w:t>
      </w:r>
      <w:r>
        <w:t xml:space="preserve"> the AGENCY is found to no longer have qualified staff or is found to be in non-compliance with the regulations. The rescission may be applied to all or part of the functions approved.</w:t>
      </w:r>
    </w:p>
    <w:p w:rsidR="00FB20ED" w:rsidRPr="003A6694" w:rsidRDefault="00FB20ED" w:rsidP="00FB20ED">
      <w:pPr>
        <w:pStyle w:val="ListParagraph"/>
      </w:pPr>
      <w:r w:rsidRPr="003A6694">
        <w:t xml:space="preserve">References: </w:t>
      </w:r>
    </w:p>
    <w:p w:rsidR="00FB20ED" w:rsidRDefault="0054085B" w:rsidP="00FB20ED">
      <w:pPr>
        <w:pStyle w:val="ListParagraph"/>
        <w:numPr>
          <w:ilvl w:val="0"/>
          <w:numId w:val="0"/>
        </w:numPr>
        <w:ind w:left="540"/>
      </w:pPr>
      <w:r>
        <w:t>ITD</w:t>
      </w:r>
      <w:r w:rsidR="00FB20ED">
        <w:t xml:space="preserve"> Right-of-Way Manual: </w:t>
      </w:r>
    </w:p>
    <w:p w:rsidR="00C600FF" w:rsidRPr="00986D1E" w:rsidRDefault="00E22A16" w:rsidP="00C76CDA">
      <w:pPr>
        <w:pStyle w:val="ListParagraph"/>
        <w:numPr>
          <w:ilvl w:val="0"/>
          <w:numId w:val="0"/>
        </w:numPr>
        <w:spacing w:before="0"/>
        <w:ind w:left="540"/>
        <w:rPr>
          <w:rFonts w:ascii="Calibri" w:eastAsia="Times New Roman" w:hAnsi="Calibri"/>
          <w:color w:val="0000FF"/>
          <w:sz w:val="22"/>
          <w:szCs w:val="22"/>
        </w:rPr>
      </w:pPr>
      <w:hyperlink r:id="rId9" w:history="1">
        <w:r w:rsidR="0034244D" w:rsidRPr="00051F55">
          <w:rPr>
            <w:rStyle w:val="Hyperlink"/>
          </w:rPr>
          <w:t>http://itd.idaho.gov/row/new/docs/2013ROWManualFINAL.pdf</w:t>
        </w:r>
      </w:hyperlink>
      <w:r w:rsidR="0034244D">
        <w:t xml:space="preserve"> </w:t>
      </w:r>
      <w:r w:rsidR="00C76CDA" w:rsidRPr="00986D1E">
        <w:rPr>
          <w:rFonts w:ascii="Calibri" w:eastAsia="Times New Roman" w:hAnsi="Calibri"/>
          <w:color w:val="0000FF"/>
          <w:sz w:val="22"/>
          <w:szCs w:val="22"/>
        </w:rPr>
        <w:t xml:space="preserve"> </w:t>
      </w:r>
    </w:p>
    <w:p w:rsidR="00C76CDA" w:rsidRPr="00C76CDA" w:rsidRDefault="00C76CDA" w:rsidP="00C76CDA">
      <w:pPr>
        <w:pStyle w:val="ListParagraph"/>
        <w:numPr>
          <w:ilvl w:val="0"/>
          <w:numId w:val="0"/>
        </w:numPr>
        <w:spacing w:before="0"/>
        <w:ind w:left="540"/>
      </w:pPr>
    </w:p>
    <w:p w:rsidR="0075137B" w:rsidRDefault="0054085B" w:rsidP="0054085B">
      <w:pPr>
        <w:spacing w:after="0"/>
        <w:ind w:left="540"/>
      </w:pPr>
      <w:r>
        <w:t>ITD</w:t>
      </w:r>
      <w:r w:rsidR="00A67822">
        <w:t xml:space="preserve"> Guidelines</w:t>
      </w:r>
      <w:r>
        <w:t xml:space="preserve"> for Local Public Agency Projects</w:t>
      </w:r>
      <w:r w:rsidR="00FB20ED">
        <w:t xml:space="preserve"> </w:t>
      </w:r>
    </w:p>
    <w:p w:rsidR="00F87D50" w:rsidRPr="00D33455" w:rsidRDefault="00E22A16" w:rsidP="00D33455">
      <w:pPr>
        <w:spacing w:after="0"/>
        <w:ind w:left="540"/>
        <w:rPr>
          <w:sz w:val="22"/>
        </w:rPr>
      </w:pPr>
      <w:hyperlink r:id="rId10" w:history="1">
        <w:r w:rsidR="0054085B" w:rsidRPr="00051F55">
          <w:rPr>
            <w:rStyle w:val="Hyperlink"/>
            <w:sz w:val="22"/>
          </w:rPr>
          <w:t>http://itd.idaho.gov/manuals/Manual%20Production/LPA/LPA.pdf</w:t>
        </w:r>
      </w:hyperlink>
    </w:p>
    <w:p w:rsidR="00A67822" w:rsidRDefault="00A67822" w:rsidP="005D45BF">
      <w:pPr>
        <w:spacing w:after="0"/>
        <w:ind w:left="540"/>
      </w:pPr>
    </w:p>
    <w:p w:rsidR="00FB20ED" w:rsidRPr="00B41F7D" w:rsidRDefault="00FB20ED" w:rsidP="005D45BF">
      <w:pPr>
        <w:spacing w:after="0"/>
        <w:ind w:left="540"/>
        <w:rPr>
          <w:rFonts w:eastAsia="Times New Roman"/>
          <w:color w:val="000000"/>
          <w:szCs w:val="24"/>
        </w:rPr>
      </w:pPr>
      <w:r w:rsidRPr="00B41F7D">
        <w:rPr>
          <w:rFonts w:eastAsia="Times New Roman"/>
          <w:color w:val="000000"/>
          <w:szCs w:val="24"/>
        </w:rPr>
        <w:t>FHWA Publication of “</w:t>
      </w:r>
      <w:r w:rsidRPr="00B41F7D">
        <w:rPr>
          <w:rFonts w:eastAsia="Times New Roman"/>
          <w:i/>
          <w:color w:val="000000"/>
          <w:szCs w:val="24"/>
        </w:rPr>
        <w:t>Real Estate Acquisition Guide for Local Public Agencies</w:t>
      </w:r>
      <w:r w:rsidRPr="00B41F7D">
        <w:rPr>
          <w:rFonts w:eastAsia="Times New Roman"/>
          <w:color w:val="000000"/>
          <w:szCs w:val="24"/>
        </w:rPr>
        <w:t>”:</w:t>
      </w:r>
    </w:p>
    <w:p w:rsidR="00F03124" w:rsidRPr="00986D1E" w:rsidRDefault="00E22A16" w:rsidP="00DA7A2A">
      <w:pPr>
        <w:spacing w:line="360" w:lineRule="auto"/>
        <w:ind w:left="540"/>
        <w:rPr>
          <w:rFonts w:ascii="Calibri" w:eastAsia="Times New Roman" w:hAnsi="Calibri"/>
          <w:color w:val="000000"/>
          <w:sz w:val="22"/>
        </w:rPr>
      </w:pPr>
      <w:hyperlink r:id="rId11" w:history="1">
        <w:r w:rsidR="00F03124" w:rsidRPr="00986D1E">
          <w:rPr>
            <w:rStyle w:val="Hyperlink"/>
            <w:rFonts w:ascii="Calibri" w:eastAsia="Times New Roman" w:hAnsi="Calibri"/>
            <w:sz w:val="22"/>
          </w:rPr>
          <w:t>http://www.fhwa.dot.gov/real_estate/uniform_act/program_administration/lpa_guide/</w:t>
        </w:r>
      </w:hyperlink>
    </w:p>
    <w:p w:rsidR="00F03124" w:rsidRPr="001952E5" w:rsidRDefault="00F03124" w:rsidP="00DA7A2A">
      <w:pPr>
        <w:spacing w:after="0"/>
        <w:ind w:left="540"/>
        <w:rPr>
          <w:rFonts w:eastAsia="Times New Roman"/>
          <w:color w:val="000000"/>
          <w:szCs w:val="24"/>
        </w:rPr>
      </w:pPr>
      <w:r w:rsidRPr="001952E5">
        <w:rPr>
          <w:rFonts w:eastAsia="Times New Roman"/>
          <w:color w:val="000000"/>
          <w:szCs w:val="24"/>
        </w:rPr>
        <w:t xml:space="preserve">FHWA Federal-Aid Essentials for Local Public Agencies: </w:t>
      </w:r>
    </w:p>
    <w:p w:rsidR="00C47A5C" w:rsidRDefault="00E22A16" w:rsidP="00EF4FA8">
      <w:pPr>
        <w:ind w:left="540"/>
        <w:rPr>
          <w:rStyle w:val="Hyperlink"/>
          <w:rFonts w:eastAsia="Times New Roman"/>
          <w:sz w:val="22"/>
        </w:rPr>
      </w:pPr>
      <w:hyperlink r:id="rId12" w:history="1">
        <w:r w:rsidR="00F03124" w:rsidRPr="00986D1E">
          <w:rPr>
            <w:rStyle w:val="Hyperlink"/>
            <w:rFonts w:eastAsia="Times New Roman"/>
            <w:sz w:val="22"/>
          </w:rPr>
          <w:t>http://www.fhwa.dot.gov/federal-aidessentials/index.cfm</w:t>
        </w:r>
      </w:hyperlink>
    </w:p>
    <w:p w:rsidR="00392AF7" w:rsidRDefault="00392AF7" w:rsidP="00EF4FA8">
      <w:pPr>
        <w:ind w:left="540"/>
        <w:rPr>
          <w:rStyle w:val="Hyperlink"/>
          <w:rFonts w:eastAsia="Times New Roman"/>
          <w:sz w:val="22"/>
        </w:rPr>
      </w:pPr>
    </w:p>
    <w:p w:rsidR="00392AF7" w:rsidRDefault="00392AF7" w:rsidP="00EF4FA8">
      <w:pPr>
        <w:ind w:left="540"/>
        <w:rPr>
          <w:rStyle w:val="Hyperlink"/>
          <w:rFonts w:eastAsia="Times New Roman"/>
          <w:sz w:val="22"/>
        </w:rPr>
      </w:pPr>
    </w:p>
    <w:p w:rsidR="00392AF7" w:rsidRDefault="00392AF7" w:rsidP="00EF4FA8">
      <w:pPr>
        <w:ind w:left="540"/>
        <w:rPr>
          <w:rStyle w:val="Hyperlink"/>
          <w:rFonts w:eastAsia="Times New Roman"/>
          <w:sz w:val="22"/>
        </w:rPr>
      </w:pPr>
    </w:p>
    <w:p w:rsidR="00975A7A" w:rsidRDefault="00C47A5C" w:rsidP="007900A1">
      <w:pPr>
        <w:pStyle w:val="ListParagraph"/>
        <w:rPr>
          <w:rFonts w:eastAsia="Times New Roman"/>
        </w:rPr>
      </w:pPr>
      <w:r w:rsidRPr="006C589B">
        <w:rPr>
          <w:rFonts w:eastAsia="Times New Roman"/>
        </w:rPr>
        <w:t xml:space="preserve"> </w:t>
      </w:r>
      <w:r w:rsidR="008553B1">
        <w:rPr>
          <w:rFonts w:eastAsia="Times New Roman"/>
        </w:rPr>
        <w:t>The AGENCY</w:t>
      </w:r>
      <w:r w:rsidR="008512AC" w:rsidRPr="006C589B">
        <w:rPr>
          <w:rFonts w:eastAsia="Times New Roman"/>
        </w:rPr>
        <w:t xml:space="preserve"> </w:t>
      </w:r>
      <w:r w:rsidR="00B65C70">
        <w:rPr>
          <w:rFonts w:eastAsia="Times New Roman"/>
        </w:rPr>
        <w:t>will</w:t>
      </w:r>
      <w:r w:rsidR="00701822">
        <w:rPr>
          <w:rFonts w:eastAsia="Times New Roman"/>
        </w:rPr>
        <w:t xml:space="preserve"> perform utility</w:t>
      </w:r>
      <w:r w:rsidR="006C68F2">
        <w:rPr>
          <w:rFonts w:eastAsia="Times New Roman"/>
        </w:rPr>
        <w:t xml:space="preserve"> relocations following</w:t>
      </w:r>
      <w:r w:rsidR="00701822">
        <w:rPr>
          <w:rFonts w:eastAsia="Times New Roman"/>
        </w:rPr>
        <w:t xml:space="preserve"> regulatory requirements of</w:t>
      </w:r>
      <w:r w:rsidR="00A31877">
        <w:rPr>
          <w:rFonts w:eastAsia="Times New Roman"/>
        </w:rPr>
        <w:t xml:space="preserve"> </w:t>
      </w:r>
      <w:r w:rsidR="00447585" w:rsidRPr="006C589B">
        <w:rPr>
          <w:rFonts w:eastAsia="Times New Roman"/>
        </w:rPr>
        <w:t>23 CFR 645</w:t>
      </w:r>
      <w:r w:rsidR="00975A7A" w:rsidRPr="006C589B">
        <w:rPr>
          <w:rFonts w:eastAsia="Times New Roman"/>
        </w:rPr>
        <w:t xml:space="preserve"> </w:t>
      </w:r>
      <w:r w:rsidR="00BA5AD4" w:rsidRPr="006C589B">
        <w:rPr>
          <w:rFonts w:eastAsia="Times New Roman"/>
        </w:rPr>
        <w:t>–</w:t>
      </w:r>
      <w:r w:rsidR="00975A7A" w:rsidRPr="006C589B">
        <w:rPr>
          <w:rFonts w:eastAsia="Times New Roman"/>
        </w:rPr>
        <w:t xml:space="preserve"> Utilities</w:t>
      </w:r>
    </w:p>
    <w:p w:rsidR="00964722" w:rsidRDefault="00F04936" w:rsidP="00F04936">
      <w:pPr>
        <w:spacing w:after="0"/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Cs w:val="24"/>
        </w:rPr>
        <w:t>Reference</w:t>
      </w:r>
      <w:r w:rsidR="00782EAE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 xml:space="preserve">:  </w:t>
      </w:r>
      <w:hyperlink r:id="rId13" w:history="1">
        <w:r w:rsidRPr="00986D1E">
          <w:rPr>
            <w:rStyle w:val="Hyperlink"/>
            <w:rFonts w:eastAsia="Times New Roman"/>
            <w:sz w:val="20"/>
            <w:szCs w:val="20"/>
          </w:rPr>
          <w:t>http://www.ecfr.gov/cgi-bin/text-idx?SID=7e30116346547b03296e50743bff163e&amp;mc=true&amp;node=pt23.1.645&amp;rgn=div5</w:t>
        </w:r>
      </w:hyperlink>
      <w:r w:rsidRPr="00986D1E">
        <w:rPr>
          <w:rFonts w:eastAsia="Times New Roman"/>
          <w:sz w:val="20"/>
          <w:szCs w:val="20"/>
        </w:rPr>
        <w:t xml:space="preserve"> </w:t>
      </w:r>
    </w:p>
    <w:p w:rsidR="00782EAE" w:rsidRPr="00986D1E" w:rsidRDefault="00E22A16" w:rsidP="00F04936">
      <w:pPr>
        <w:spacing w:after="0"/>
        <w:ind w:left="720"/>
        <w:rPr>
          <w:rFonts w:eastAsia="Times New Roman"/>
          <w:sz w:val="20"/>
          <w:szCs w:val="20"/>
        </w:rPr>
      </w:pPr>
      <w:hyperlink r:id="rId14" w:history="1">
        <w:r w:rsidR="00782EAE" w:rsidRPr="009D0ABA">
          <w:rPr>
            <w:rStyle w:val="Hyperlink"/>
            <w:rFonts w:eastAsia="Times New Roman"/>
            <w:sz w:val="20"/>
            <w:szCs w:val="20"/>
          </w:rPr>
          <w:t>http://itd.idaho.gov/manuals/Manual%20Production/UtilityMgmt/gum_cover.pdf</w:t>
        </w:r>
      </w:hyperlink>
      <w:r w:rsidR="00782EAE">
        <w:rPr>
          <w:rFonts w:eastAsia="Times New Roman"/>
          <w:sz w:val="20"/>
          <w:szCs w:val="20"/>
        </w:rPr>
        <w:t xml:space="preserve"> </w:t>
      </w:r>
    </w:p>
    <w:p w:rsidR="00F04936" w:rsidRPr="006C589B" w:rsidRDefault="00F04936" w:rsidP="00964722">
      <w:pPr>
        <w:spacing w:after="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BA5AD4" w:rsidRPr="005A32AD" w:rsidRDefault="00CD60BC" w:rsidP="00CD60BC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a. </w:t>
      </w:r>
      <w:r w:rsidR="00BA5AD4" w:rsidRPr="005A32AD">
        <w:rPr>
          <w:rFonts w:eastAsia="Times New Roman"/>
          <w:szCs w:val="24"/>
        </w:rPr>
        <w:t>Preli</w:t>
      </w:r>
      <w:r w:rsidR="0028659A" w:rsidRPr="005A32AD">
        <w:rPr>
          <w:rFonts w:eastAsia="Times New Roman"/>
          <w:szCs w:val="24"/>
        </w:rPr>
        <w:t>minary p</w:t>
      </w:r>
      <w:r w:rsidR="00BA5AD4" w:rsidRPr="005A32AD">
        <w:rPr>
          <w:rFonts w:eastAsia="Times New Roman"/>
          <w:szCs w:val="24"/>
        </w:rPr>
        <w:t>roject ph</w:t>
      </w:r>
      <w:r w:rsidRPr="005A32AD">
        <w:rPr>
          <w:rFonts w:eastAsia="Times New Roman"/>
          <w:szCs w:val="24"/>
        </w:rPr>
        <w:t>ase (prior to NEPA completion):</w:t>
      </w:r>
    </w:p>
    <w:p w:rsidR="00C4390C" w:rsidRPr="00A31877" w:rsidRDefault="00CD60BC" w:rsidP="00CD60BC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1730D9">
        <w:rPr>
          <w:rFonts w:eastAsia="Times New Roman"/>
          <w:szCs w:val="24"/>
        </w:rPr>
        <w:t>AGENCY Utility R</w:t>
      </w:r>
      <w:r w:rsidR="00C4390C" w:rsidRPr="00A31877">
        <w:rPr>
          <w:rFonts w:eastAsia="Times New Roman"/>
          <w:szCs w:val="24"/>
        </w:rPr>
        <w:t>elocation Coordinator</w:t>
      </w:r>
      <w:r w:rsidR="00ED3151" w:rsidRPr="00A31877">
        <w:rPr>
          <w:rFonts w:eastAsia="Times New Roman"/>
          <w:szCs w:val="24"/>
        </w:rPr>
        <w:t xml:space="preserve"> and </w:t>
      </w:r>
      <w:r w:rsidRPr="00A31877">
        <w:rPr>
          <w:rFonts w:eastAsia="Times New Roman"/>
          <w:szCs w:val="24"/>
        </w:rPr>
        <w:t>qualifications</w:t>
      </w:r>
      <w:r w:rsidR="00ED3151" w:rsidRPr="00A31877">
        <w:rPr>
          <w:rFonts w:eastAsia="Times New Roman"/>
          <w:szCs w:val="24"/>
        </w:rPr>
        <w:t>:</w:t>
      </w:r>
      <w:r w:rsidR="00C4390C" w:rsidRPr="00A31877">
        <w:rPr>
          <w:rFonts w:eastAsia="Times New Roman"/>
          <w:szCs w:val="24"/>
        </w:rPr>
        <w:t xml:space="preserve"> __________________________________</w:t>
      </w:r>
      <w:r w:rsidR="00ED3151" w:rsidRPr="00A31877">
        <w:rPr>
          <w:rFonts w:eastAsia="Times New Roman"/>
          <w:szCs w:val="24"/>
        </w:rPr>
        <w:t>____________</w:t>
      </w:r>
    </w:p>
    <w:p w:rsidR="007075EB" w:rsidRPr="00A31877" w:rsidRDefault="00CD60BC" w:rsidP="00CD60BC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C4390C" w:rsidRPr="00A31877">
        <w:rPr>
          <w:rFonts w:eastAsia="Times New Roman"/>
          <w:szCs w:val="24"/>
        </w:rPr>
        <w:t>The AGENCY</w:t>
      </w:r>
      <w:r w:rsidR="00BA5AD4" w:rsidRPr="00A31877">
        <w:rPr>
          <w:rFonts w:eastAsia="Times New Roman"/>
          <w:szCs w:val="24"/>
        </w:rPr>
        <w:t xml:space="preserve"> </w:t>
      </w:r>
      <w:r w:rsidR="007075EB" w:rsidRPr="00A31877">
        <w:rPr>
          <w:rFonts w:eastAsia="Times New Roman"/>
          <w:szCs w:val="24"/>
        </w:rPr>
        <w:t>shall</w:t>
      </w:r>
      <w:r w:rsidR="00D07157" w:rsidRPr="00A31877">
        <w:rPr>
          <w:rFonts w:eastAsia="Times New Roman"/>
          <w:szCs w:val="24"/>
        </w:rPr>
        <w:t xml:space="preserve"> </w:t>
      </w:r>
      <w:r w:rsidR="001730D9">
        <w:rPr>
          <w:rFonts w:eastAsia="Times New Roman"/>
          <w:szCs w:val="24"/>
        </w:rPr>
        <w:t>verify utility interests</w:t>
      </w:r>
      <w:r w:rsidR="007075EB" w:rsidRPr="00A31877">
        <w:rPr>
          <w:rFonts w:eastAsia="Times New Roman"/>
          <w:szCs w:val="24"/>
        </w:rPr>
        <w:t xml:space="preserve"> within the project limits. </w:t>
      </w:r>
    </w:p>
    <w:p w:rsidR="00C4390C" w:rsidRPr="001730D9" w:rsidRDefault="00C4390C" w:rsidP="00CD60BC">
      <w:pPr>
        <w:ind w:left="1440"/>
        <w:rPr>
          <w:rFonts w:eastAsia="Times New Roman"/>
          <w:i/>
          <w:szCs w:val="24"/>
        </w:rPr>
      </w:pPr>
      <w:r w:rsidRPr="00A31877">
        <w:rPr>
          <w:rFonts w:eastAsia="Times New Roman"/>
          <w:szCs w:val="24"/>
        </w:rPr>
        <w:t xml:space="preserve">________________________________________ </w:t>
      </w:r>
      <w:r w:rsidR="001730D9">
        <w:rPr>
          <w:rFonts w:eastAsia="Times New Roman"/>
          <w:i/>
          <w:szCs w:val="24"/>
        </w:rPr>
        <w:t>(insert utility c</w:t>
      </w:r>
      <w:r w:rsidRPr="001730D9">
        <w:rPr>
          <w:rFonts w:eastAsia="Times New Roman"/>
          <w:i/>
          <w:szCs w:val="24"/>
        </w:rPr>
        <w:t>ompany</w:t>
      </w:r>
      <w:r w:rsidR="001730D9">
        <w:rPr>
          <w:rFonts w:eastAsia="Times New Roman"/>
          <w:i/>
          <w:szCs w:val="24"/>
        </w:rPr>
        <w:t xml:space="preserve"> name</w:t>
      </w:r>
      <w:r w:rsidRPr="001730D9">
        <w:rPr>
          <w:rFonts w:eastAsia="Times New Roman"/>
          <w:i/>
          <w:szCs w:val="24"/>
        </w:rPr>
        <w:t xml:space="preserve">(s), </w:t>
      </w:r>
      <w:r w:rsidR="001730D9" w:rsidRPr="001730D9">
        <w:rPr>
          <w:rFonts w:eastAsia="Times New Roman"/>
          <w:i/>
          <w:szCs w:val="24"/>
        </w:rPr>
        <w:t xml:space="preserve">primary contact </w:t>
      </w:r>
      <w:r w:rsidR="001730D9">
        <w:rPr>
          <w:rFonts w:eastAsia="Times New Roman"/>
          <w:i/>
          <w:szCs w:val="24"/>
        </w:rPr>
        <w:t xml:space="preserve">person(s), addresses, phone number, other </w:t>
      </w:r>
      <w:r w:rsidRPr="001730D9">
        <w:rPr>
          <w:rFonts w:eastAsia="Times New Roman"/>
          <w:i/>
          <w:szCs w:val="24"/>
        </w:rPr>
        <w:t xml:space="preserve">contact information)  </w:t>
      </w:r>
    </w:p>
    <w:p w:rsidR="007075EB" w:rsidRPr="00A31877" w:rsidRDefault="00CD60BC" w:rsidP="00D61004">
      <w:pPr>
        <w:ind w:left="1440"/>
        <w:rPr>
          <w:rFonts w:eastAsia="Times New Roman"/>
          <w:color w:val="000000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5376A3">
        <w:rPr>
          <w:rFonts w:eastAsia="Times New Roman"/>
          <w:szCs w:val="24"/>
        </w:rPr>
        <w:t>The AGENCY shall</w:t>
      </w:r>
      <w:r w:rsidR="007075EB" w:rsidRPr="00A31877">
        <w:rPr>
          <w:rFonts w:eastAsia="Times New Roman"/>
          <w:szCs w:val="24"/>
        </w:rPr>
        <w:t xml:space="preserve"> submit</w:t>
      </w:r>
      <w:r w:rsidR="009A4A2C">
        <w:rPr>
          <w:rFonts w:eastAsia="Times New Roman"/>
          <w:szCs w:val="24"/>
        </w:rPr>
        <w:t xml:space="preserve"> to WFLHD copies of existing u</w:t>
      </w:r>
      <w:r w:rsidR="007075EB" w:rsidRPr="00A31877">
        <w:rPr>
          <w:rFonts w:eastAsia="Times New Roman"/>
          <w:szCs w:val="24"/>
        </w:rPr>
        <w:t>tility permits.</w:t>
      </w:r>
      <w:r w:rsidR="00C4390C" w:rsidRPr="00A31877">
        <w:rPr>
          <w:rFonts w:eastAsia="Times New Roman"/>
          <w:szCs w:val="24"/>
        </w:rPr>
        <w:t xml:space="preserve"> Attach permits to this document for review</w:t>
      </w:r>
      <w:r w:rsidR="00B12243">
        <w:rPr>
          <w:rFonts w:eastAsia="Times New Roman"/>
          <w:szCs w:val="24"/>
        </w:rPr>
        <w:t>, or give status of existing utilities</w:t>
      </w:r>
      <w:r w:rsidR="00C4390C" w:rsidRPr="00A31877">
        <w:rPr>
          <w:rFonts w:eastAsia="Times New Roman"/>
          <w:szCs w:val="24"/>
        </w:rPr>
        <w:t xml:space="preserve"> occ</w:t>
      </w:r>
      <w:r w:rsidR="00B12243">
        <w:rPr>
          <w:rFonts w:eastAsia="Times New Roman"/>
          <w:szCs w:val="24"/>
        </w:rPr>
        <w:t>upying the AGENCY’s right of way</w:t>
      </w:r>
      <w:r w:rsidR="00C4390C" w:rsidRPr="00A31877">
        <w:rPr>
          <w:rFonts w:eastAsia="Times New Roman"/>
          <w:szCs w:val="24"/>
        </w:rPr>
        <w:t xml:space="preserve">. </w:t>
      </w:r>
      <w:r w:rsidR="001400F0" w:rsidRPr="00A31877">
        <w:rPr>
          <w:rFonts w:eastAsia="Times New Roman"/>
          <w:szCs w:val="24"/>
        </w:rPr>
        <w:t>________________________________________________________</w:t>
      </w:r>
    </w:p>
    <w:p w:rsidR="008512AC" w:rsidRPr="00A31877" w:rsidRDefault="00CD60BC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iv. </w:t>
      </w:r>
      <w:r w:rsidR="007075EB" w:rsidRPr="00A31877">
        <w:rPr>
          <w:rFonts w:eastAsia="Times New Roman"/>
          <w:szCs w:val="24"/>
        </w:rPr>
        <w:t>T</w:t>
      </w:r>
      <w:r w:rsidR="00B12243">
        <w:rPr>
          <w:rFonts w:eastAsia="Times New Roman"/>
          <w:szCs w:val="24"/>
        </w:rPr>
        <w:t>he AGENCY shall send a Utility N</w:t>
      </w:r>
      <w:r w:rsidR="007075EB" w:rsidRPr="00A31877">
        <w:rPr>
          <w:rFonts w:eastAsia="Times New Roman"/>
          <w:szCs w:val="24"/>
        </w:rPr>
        <w:t>otification</w:t>
      </w:r>
      <w:r w:rsidR="00B12243">
        <w:rPr>
          <w:rFonts w:eastAsia="Times New Roman"/>
          <w:szCs w:val="24"/>
        </w:rPr>
        <w:t xml:space="preserve"> Letter</w:t>
      </w:r>
      <w:r w:rsidR="00C61B11">
        <w:rPr>
          <w:rFonts w:eastAsia="Times New Roman"/>
          <w:szCs w:val="24"/>
        </w:rPr>
        <w:t xml:space="preserve"> about the project</w:t>
      </w:r>
      <w:r w:rsidR="00B12243">
        <w:rPr>
          <w:rFonts w:eastAsia="Times New Roman"/>
          <w:szCs w:val="24"/>
        </w:rPr>
        <w:t xml:space="preserve"> to each utility interest. </w:t>
      </w:r>
      <w:r w:rsidR="00C61B11">
        <w:rPr>
          <w:rFonts w:eastAsia="Times New Roman"/>
          <w:szCs w:val="24"/>
        </w:rPr>
        <w:t xml:space="preserve">       </w:t>
      </w:r>
      <w:r w:rsidR="00B12243">
        <w:rPr>
          <w:rFonts w:eastAsia="Times New Roman"/>
          <w:szCs w:val="24"/>
        </w:rPr>
        <w:t>(WFLHD can</w:t>
      </w:r>
      <w:r w:rsidR="007075EB" w:rsidRPr="00A31877">
        <w:rPr>
          <w:rFonts w:eastAsia="Times New Roman"/>
          <w:szCs w:val="24"/>
        </w:rPr>
        <w:t xml:space="preserve"> provide </w:t>
      </w:r>
      <w:r w:rsidR="00B12243">
        <w:rPr>
          <w:rFonts w:eastAsia="Times New Roman"/>
          <w:szCs w:val="24"/>
        </w:rPr>
        <w:t xml:space="preserve">a </w:t>
      </w:r>
      <w:r w:rsidR="007075EB" w:rsidRPr="00A31877">
        <w:rPr>
          <w:rFonts w:eastAsia="Times New Roman"/>
          <w:szCs w:val="24"/>
        </w:rPr>
        <w:t xml:space="preserve">sample letter). </w:t>
      </w:r>
    </w:p>
    <w:p w:rsidR="00BA5AD4" w:rsidRPr="005A32AD" w:rsidRDefault="00D61004" w:rsidP="00D61004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b. </w:t>
      </w:r>
      <w:r w:rsidR="0028659A" w:rsidRPr="005A32AD">
        <w:rPr>
          <w:rFonts w:eastAsia="Times New Roman"/>
          <w:szCs w:val="24"/>
        </w:rPr>
        <w:t>Intermediate p</w:t>
      </w:r>
      <w:r w:rsidR="00BA5AD4" w:rsidRPr="005A32AD">
        <w:rPr>
          <w:rFonts w:eastAsia="Times New Roman"/>
          <w:szCs w:val="24"/>
        </w:rPr>
        <w:t>r</w:t>
      </w:r>
      <w:r w:rsidR="001400F0" w:rsidRPr="005A32AD">
        <w:rPr>
          <w:rFonts w:eastAsia="Times New Roman"/>
          <w:szCs w:val="24"/>
        </w:rPr>
        <w:t>oject phase (</w:t>
      </w:r>
      <w:r w:rsidR="0028659A" w:rsidRPr="005A32AD">
        <w:rPr>
          <w:rFonts w:eastAsia="Times New Roman"/>
          <w:szCs w:val="24"/>
        </w:rPr>
        <w:t xml:space="preserve">right-of-way </w:t>
      </w:r>
      <w:r w:rsidR="001400F0" w:rsidRPr="005A32AD">
        <w:rPr>
          <w:rFonts w:eastAsia="Times New Roman"/>
          <w:szCs w:val="24"/>
        </w:rPr>
        <w:t>footprint is set):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B44F5B">
        <w:rPr>
          <w:rFonts w:eastAsia="Times New Roman"/>
          <w:szCs w:val="24"/>
        </w:rPr>
        <w:t xml:space="preserve">WFLHD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AGENCY</w:t>
      </w:r>
      <w:r w:rsidR="001400F0" w:rsidRPr="00A31877">
        <w:rPr>
          <w:rFonts w:eastAsia="Times New Roman"/>
          <w:szCs w:val="24"/>
        </w:rPr>
        <w:t xml:space="preserve"> a Utility Relocation </w:t>
      </w:r>
      <w:r w:rsidR="00B44F5B">
        <w:rPr>
          <w:rFonts w:eastAsia="Times New Roman"/>
          <w:szCs w:val="24"/>
        </w:rPr>
        <w:t>Request package and authorize</w:t>
      </w:r>
      <w:r w:rsidR="001400F0" w:rsidRPr="00A31877">
        <w:rPr>
          <w:rFonts w:eastAsia="Times New Roman"/>
          <w:szCs w:val="24"/>
        </w:rPr>
        <w:t xml:space="preserve"> </w:t>
      </w:r>
      <w:r w:rsidR="00B44F5B">
        <w:rPr>
          <w:rFonts w:eastAsia="Times New Roman"/>
          <w:szCs w:val="24"/>
        </w:rPr>
        <w:t>the AGENCY to begin negotiations for</w:t>
      </w:r>
      <w:r w:rsidR="001400F0" w:rsidRPr="00A31877">
        <w:rPr>
          <w:rFonts w:eastAsia="Times New Roman"/>
          <w:szCs w:val="24"/>
        </w:rPr>
        <w:t xml:space="preserve"> utility relocation.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1400F0" w:rsidRPr="00A31877">
        <w:rPr>
          <w:rFonts w:eastAsia="Times New Roman"/>
          <w:szCs w:val="24"/>
        </w:rPr>
        <w:t xml:space="preserve">The AGENCY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utility c</w:t>
      </w:r>
      <w:r w:rsidR="00E43BB8">
        <w:rPr>
          <w:rFonts w:eastAsia="Times New Roman"/>
          <w:szCs w:val="24"/>
        </w:rPr>
        <w:t>ompany(s) a U</w:t>
      </w:r>
      <w:r w:rsidR="001400F0" w:rsidRPr="00A31877">
        <w:rPr>
          <w:rFonts w:eastAsia="Times New Roman"/>
          <w:szCs w:val="24"/>
        </w:rPr>
        <w:t>tility Relocation</w:t>
      </w:r>
      <w:r w:rsidR="00B44F5B">
        <w:rPr>
          <w:rFonts w:eastAsia="Times New Roman"/>
          <w:szCs w:val="24"/>
        </w:rPr>
        <w:t xml:space="preserve"> Request</w:t>
      </w:r>
      <w:r w:rsidR="001400F0" w:rsidRPr="00A31877">
        <w:rPr>
          <w:rFonts w:eastAsia="Times New Roman"/>
          <w:szCs w:val="24"/>
        </w:rPr>
        <w:t xml:space="preserve"> package</w:t>
      </w:r>
      <w:r w:rsidR="00B44F5B">
        <w:rPr>
          <w:rFonts w:eastAsia="Times New Roman"/>
          <w:szCs w:val="24"/>
        </w:rPr>
        <w:t>,</w:t>
      </w:r>
      <w:r w:rsidR="001400F0" w:rsidRPr="00A31877">
        <w:rPr>
          <w:rFonts w:eastAsia="Times New Roman"/>
          <w:szCs w:val="24"/>
        </w:rPr>
        <w:t xml:space="preserve"> requesting a relocation plan, narrative, </w:t>
      </w:r>
      <w:r w:rsidR="00B44F5B">
        <w:rPr>
          <w:rFonts w:eastAsia="Times New Roman"/>
          <w:szCs w:val="24"/>
        </w:rPr>
        <w:t xml:space="preserve">relocation </w:t>
      </w:r>
      <w:r w:rsidR="001400F0" w:rsidRPr="00A31877">
        <w:rPr>
          <w:rFonts w:eastAsia="Times New Roman"/>
          <w:szCs w:val="24"/>
        </w:rPr>
        <w:t xml:space="preserve">schedule and </w:t>
      </w:r>
      <w:r w:rsidR="00B44F5B">
        <w:rPr>
          <w:rFonts w:eastAsia="Times New Roman"/>
          <w:szCs w:val="24"/>
        </w:rPr>
        <w:t xml:space="preserve">cost </w:t>
      </w:r>
      <w:r w:rsidR="001400F0" w:rsidRPr="00A31877">
        <w:rPr>
          <w:rFonts w:eastAsia="Times New Roman"/>
          <w:szCs w:val="24"/>
        </w:rPr>
        <w:t xml:space="preserve">estimate. </w:t>
      </w:r>
    </w:p>
    <w:p w:rsidR="00BA5AD4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BA5AD4" w:rsidRPr="00A31877">
        <w:rPr>
          <w:rFonts w:eastAsia="Times New Roman"/>
          <w:szCs w:val="24"/>
        </w:rPr>
        <w:t>The utility</w:t>
      </w:r>
      <w:r w:rsidR="00CD42E0">
        <w:rPr>
          <w:rFonts w:eastAsia="Times New Roman"/>
          <w:szCs w:val="24"/>
        </w:rPr>
        <w:t xml:space="preserve"> company</w:t>
      </w:r>
      <w:r w:rsidR="00BA5AD4" w:rsidRPr="00A31877">
        <w:rPr>
          <w:rFonts w:eastAsia="Times New Roman"/>
          <w:szCs w:val="24"/>
        </w:rPr>
        <w:t xml:space="preserve"> and the </w:t>
      </w:r>
      <w:r w:rsidR="00ED3151" w:rsidRPr="00A31877">
        <w:rPr>
          <w:rFonts w:eastAsia="Times New Roman"/>
          <w:szCs w:val="24"/>
        </w:rPr>
        <w:t xml:space="preserve">AGENCY </w:t>
      </w:r>
      <w:r w:rsidR="00CD42E0">
        <w:rPr>
          <w:rFonts w:eastAsia="Times New Roman"/>
          <w:szCs w:val="24"/>
        </w:rPr>
        <w:t xml:space="preserve">will </w:t>
      </w:r>
      <w:r w:rsidR="00ED3151" w:rsidRPr="00A31877">
        <w:rPr>
          <w:rFonts w:eastAsia="Times New Roman"/>
          <w:szCs w:val="24"/>
        </w:rPr>
        <w:t>negotiate and</w:t>
      </w:r>
      <w:r w:rsidR="00BA5AD4" w:rsidRPr="00A31877">
        <w:rPr>
          <w:rFonts w:eastAsia="Times New Roman"/>
          <w:szCs w:val="24"/>
        </w:rPr>
        <w:t xml:space="preserve"> enter into an agreement</w:t>
      </w:r>
      <w:r w:rsidR="006C68F2">
        <w:rPr>
          <w:rFonts w:eastAsia="Times New Roman"/>
          <w:szCs w:val="24"/>
        </w:rPr>
        <w:t xml:space="preserve"> following regulatory requirements of 23 CFR </w:t>
      </w:r>
      <w:r w:rsidR="00597248">
        <w:rPr>
          <w:rFonts w:eastAsia="Times New Roman"/>
          <w:szCs w:val="24"/>
        </w:rPr>
        <w:t>64</w:t>
      </w:r>
      <w:r w:rsidR="006C68F2">
        <w:rPr>
          <w:rFonts w:eastAsia="Times New Roman"/>
          <w:szCs w:val="24"/>
        </w:rPr>
        <w:t>5</w:t>
      </w:r>
      <w:r w:rsidR="00BA5AD4" w:rsidRPr="00A31877">
        <w:rPr>
          <w:rFonts w:eastAsia="Times New Roman"/>
          <w:szCs w:val="24"/>
        </w:rPr>
        <w:t xml:space="preserve">. This agreement will be coordinated through WFLHD to allow </w:t>
      </w:r>
      <w:r w:rsidR="008B7126">
        <w:rPr>
          <w:rFonts w:eastAsia="Times New Roman"/>
          <w:szCs w:val="24"/>
        </w:rPr>
        <w:t xml:space="preserve">for </w:t>
      </w:r>
      <w:r w:rsidR="00BA5AD4" w:rsidRPr="00A31877">
        <w:rPr>
          <w:rFonts w:eastAsia="Times New Roman"/>
          <w:szCs w:val="24"/>
        </w:rPr>
        <w:t>design coordination</w:t>
      </w:r>
      <w:r w:rsidR="008B7126">
        <w:rPr>
          <w:rFonts w:eastAsia="Times New Roman"/>
          <w:szCs w:val="24"/>
        </w:rPr>
        <w:t>, constructability review, and final approval,</w:t>
      </w:r>
      <w:r w:rsidR="00BA5AD4" w:rsidRPr="00A31877">
        <w:rPr>
          <w:rFonts w:eastAsia="Times New Roman"/>
          <w:szCs w:val="24"/>
        </w:rPr>
        <w:t xml:space="preserve"> as needed. </w:t>
      </w:r>
    </w:p>
    <w:p w:rsidR="003A6694" w:rsidRPr="00A31877" w:rsidRDefault="00D61004" w:rsidP="00D61004">
      <w:pPr>
        <w:ind w:left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c. </w:t>
      </w:r>
      <w:r w:rsidR="007F70CA" w:rsidRPr="005A32AD">
        <w:rPr>
          <w:rFonts w:eastAsia="Times New Roman"/>
          <w:szCs w:val="24"/>
        </w:rPr>
        <w:t>Final p</w:t>
      </w:r>
      <w:r w:rsidR="003A6694" w:rsidRPr="005A32AD">
        <w:rPr>
          <w:rFonts w:eastAsia="Times New Roman"/>
          <w:szCs w:val="24"/>
        </w:rPr>
        <w:t>roject phase</w:t>
      </w:r>
      <w:r w:rsidR="008B7126">
        <w:rPr>
          <w:rFonts w:eastAsia="Times New Roman"/>
          <w:szCs w:val="24"/>
        </w:rPr>
        <w:t xml:space="preserve"> – The project cannot proceed to advertisement until </w:t>
      </w:r>
      <w:r w:rsidR="00E43BB8">
        <w:rPr>
          <w:rFonts w:eastAsia="Times New Roman"/>
          <w:szCs w:val="24"/>
        </w:rPr>
        <w:t>U</w:t>
      </w:r>
      <w:r w:rsidR="008B7126">
        <w:rPr>
          <w:rFonts w:eastAsia="Times New Roman"/>
          <w:szCs w:val="24"/>
        </w:rPr>
        <w:t xml:space="preserve">tility </w:t>
      </w:r>
      <w:r w:rsidR="00E43BB8">
        <w:rPr>
          <w:rFonts w:eastAsia="Times New Roman"/>
          <w:szCs w:val="24"/>
        </w:rPr>
        <w:t>A</w:t>
      </w:r>
      <w:r w:rsidR="008B7126">
        <w:rPr>
          <w:rFonts w:eastAsia="Times New Roman"/>
          <w:szCs w:val="24"/>
        </w:rPr>
        <w:t xml:space="preserve">greements and/or </w:t>
      </w:r>
      <w:r w:rsidR="00E43BB8">
        <w:rPr>
          <w:rFonts w:eastAsia="Times New Roman"/>
          <w:szCs w:val="24"/>
        </w:rPr>
        <w:t>L</w:t>
      </w:r>
      <w:r w:rsidR="003A6694" w:rsidRPr="00A31877">
        <w:rPr>
          <w:rFonts w:eastAsia="Times New Roman"/>
          <w:szCs w:val="24"/>
        </w:rPr>
        <w:t>etter</w:t>
      </w:r>
      <w:r w:rsidR="008B7126">
        <w:rPr>
          <w:rFonts w:eastAsia="Times New Roman"/>
          <w:szCs w:val="24"/>
        </w:rPr>
        <w:t>s of Agreement have been executed and the</w:t>
      </w:r>
      <w:r w:rsidR="00E43BB8">
        <w:rPr>
          <w:rFonts w:eastAsia="Times New Roman"/>
          <w:szCs w:val="24"/>
        </w:rPr>
        <w:t xml:space="preserve"> Right-of-Way and U</w:t>
      </w:r>
      <w:r w:rsidR="008B7126">
        <w:rPr>
          <w:rFonts w:eastAsia="Times New Roman"/>
          <w:szCs w:val="24"/>
        </w:rPr>
        <w:t>tility</w:t>
      </w:r>
      <w:r w:rsidR="00E43BB8">
        <w:rPr>
          <w:rFonts w:eastAsia="Times New Roman"/>
          <w:szCs w:val="24"/>
        </w:rPr>
        <w:t xml:space="preserve"> C</w:t>
      </w:r>
      <w:r w:rsidR="003A6694" w:rsidRPr="00A31877">
        <w:rPr>
          <w:rFonts w:eastAsia="Times New Roman"/>
          <w:szCs w:val="24"/>
        </w:rPr>
        <w:t>ertification</w:t>
      </w:r>
      <w:r w:rsidR="00E43BB8">
        <w:rPr>
          <w:rFonts w:eastAsia="Times New Roman"/>
          <w:szCs w:val="24"/>
        </w:rPr>
        <w:t>s are</w:t>
      </w:r>
      <w:r w:rsidR="003A6694" w:rsidRPr="00A31877">
        <w:rPr>
          <w:rFonts w:eastAsia="Times New Roman"/>
          <w:szCs w:val="24"/>
        </w:rPr>
        <w:t xml:space="preserve"> complete: </w:t>
      </w:r>
    </w:p>
    <w:p w:rsidR="00ED3151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8B7126">
        <w:rPr>
          <w:rFonts w:eastAsia="Times New Roman"/>
          <w:szCs w:val="24"/>
        </w:rPr>
        <w:t xml:space="preserve">Utility Agreements </w:t>
      </w:r>
      <w:r w:rsidR="003A6694" w:rsidRPr="00A31877">
        <w:rPr>
          <w:rFonts w:eastAsia="Times New Roman"/>
          <w:szCs w:val="24"/>
        </w:rPr>
        <w:t xml:space="preserve">or Letter </w:t>
      </w:r>
      <w:r w:rsidR="008B7126">
        <w:rPr>
          <w:rFonts w:eastAsia="Times New Roman"/>
          <w:szCs w:val="24"/>
        </w:rPr>
        <w:t>s of Agreement</w:t>
      </w:r>
      <w:r w:rsidR="00ED3151" w:rsidRPr="00A31877">
        <w:rPr>
          <w:rFonts w:eastAsia="Times New Roman"/>
          <w:szCs w:val="24"/>
        </w:rPr>
        <w:t xml:space="preserve"> </w:t>
      </w:r>
      <w:r w:rsidR="008B7126">
        <w:rPr>
          <w:rFonts w:eastAsia="Times New Roman"/>
          <w:szCs w:val="24"/>
        </w:rPr>
        <w:t xml:space="preserve">shall be submitted to WFLHD with the </w:t>
      </w:r>
      <w:r w:rsidR="00E43BB8">
        <w:rPr>
          <w:rFonts w:eastAsia="Times New Roman"/>
          <w:szCs w:val="24"/>
        </w:rPr>
        <w:t xml:space="preserve">signed </w:t>
      </w:r>
      <w:r w:rsidR="008B7126">
        <w:rPr>
          <w:rFonts w:eastAsia="Times New Roman"/>
          <w:szCs w:val="24"/>
        </w:rPr>
        <w:t xml:space="preserve">Right-of-Way and </w:t>
      </w:r>
      <w:r w:rsidR="00ED3151" w:rsidRPr="00A31877">
        <w:rPr>
          <w:rFonts w:eastAsia="Times New Roman"/>
          <w:szCs w:val="24"/>
        </w:rPr>
        <w:t>Utility Certification</w:t>
      </w:r>
      <w:r w:rsidR="008B7126">
        <w:rPr>
          <w:rFonts w:eastAsia="Times New Roman"/>
          <w:szCs w:val="24"/>
        </w:rPr>
        <w:t>s</w:t>
      </w:r>
      <w:r w:rsidR="00ED3151" w:rsidRPr="00A31877">
        <w:rPr>
          <w:rFonts w:eastAsia="Times New Roman"/>
          <w:szCs w:val="24"/>
        </w:rPr>
        <w:t xml:space="preserve">. </w:t>
      </w:r>
    </w:p>
    <w:p w:rsidR="00ED3151" w:rsidRPr="00A31877" w:rsidRDefault="00D61004" w:rsidP="00D61004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E43BB8">
        <w:rPr>
          <w:rFonts w:eastAsia="Times New Roman"/>
          <w:szCs w:val="24"/>
        </w:rPr>
        <w:t>The AGENCY shall permit</w:t>
      </w:r>
      <w:r w:rsidR="00ED3151" w:rsidRPr="00A31877">
        <w:rPr>
          <w:rFonts w:eastAsia="Times New Roman"/>
          <w:szCs w:val="24"/>
        </w:rPr>
        <w:t xml:space="preserve"> new </w:t>
      </w:r>
      <w:r w:rsidR="00E43BB8">
        <w:rPr>
          <w:rFonts w:eastAsia="Times New Roman"/>
          <w:szCs w:val="24"/>
        </w:rPr>
        <w:t>faci</w:t>
      </w:r>
      <w:r w:rsidR="00855FE0">
        <w:rPr>
          <w:rFonts w:eastAsia="Times New Roman"/>
          <w:szCs w:val="24"/>
        </w:rPr>
        <w:t>lities within</w:t>
      </w:r>
      <w:r w:rsidR="00E43BB8">
        <w:rPr>
          <w:rFonts w:eastAsia="Times New Roman"/>
          <w:szCs w:val="24"/>
        </w:rPr>
        <w:t xml:space="preserve"> public right</w:t>
      </w:r>
      <w:r w:rsidR="00855FE0">
        <w:rPr>
          <w:rFonts w:eastAsia="Times New Roman"/>
          <w:szCs w:val="24"/>
        </w:rPr>
        <w:t>s</w:t>
      </w:r>
      <w:r w:rsidR="00E43BB8">
        <w:rPr>
          <w:rFonts w:eastAsia="Times New Roman"/>
          <w:szCs w:val="24"/>
        </w:rPr>
        <w:t xml:space="preserve"> of way</w:t>
      </w:r>
      <w:r w:rsidR="00ED3151" w:rsidRPr="00A31877">
        <w:rPr>
          <w:rFonts w:eastAsia="Times New Roman"/>
          <w:szCs w:val="24"/>
        </w:rPr>
        <w:t xml:space="preserve"> impacted by the project. </w:t>
      </w:r>
    </w:p>
    <w:p w:rsidR="00F03124" w:rsidRPr="00A31877" w:rsidRDefault="008512AC" w:rsidP="00AD42D8">
      <w:pPr>
        <w:pStyle w:val="ListParagraph"/>
        <w:spacing w:line="360" w:lineRule="auto"/>
        <w:rPr>
          <w:rFonts w:eastAsia="Times New Roman"/>
        </w:rPr>
      </w:pPr>
      <w:r w:rsidRPr="00A31877">
        <w:rPr>
          <w:rFonts w:eastAsia="Times New Roman"/>
        </w:rPr>
        <w:t xml:space="preserve"> </w:t>
      </w:r>
      <w:r w:rsidR="00736CC4" w:rsidRPr="00A31877">
        <w:rPr>
          <w:rFonts w:eastAsia="Times New Roman"/>
        </w:rPr>
        <w:t xml:space="preserve">Summary of </w:t>
      </w:r>
      <w:r w:rsidR="0053577E">
        <w:rPr>
          <w:rFonts w:eastAsia="Times New Roman"/>
        </w:rPr>
        <w:t>right-of-w</w:t>
      </w:r>
      <w:r w:rsidR="005F0AB4">
        <w:rPr>
          <w:rFonts w:eastAsia="Times New Roman"/>
        </w:rPr>
        <w:t>ay</w:t>
      </w:r>
      <w:r w:rsidR="00CD60BC" w:rsidRPr="00A31877">
        <w:rPr>
          <w:rFonts w:eastAsia="Times New Roman"/>
        </w:rPr>
        <w:t xml:space="preserve"> </w:t>
      </w:r>
      <w:r w:rsidR="0053577E">
        <w:rPr>
          <w:rFonts w:eastAsia="Times New Roman"/>
        </w:rPr>
        <w:t>a</w:t>
      </w:r>
      <w:r w:rsidR="00C47A5C" w:rsidRPr="00A31877">
        <w:rPr>
          <w:rFonts w:eastAsia="Times New Roman"/>
        </w:rPr>
        <w:t>cquisition</w:t>
      </w:r>
      <w:r w:rsidR="00CB1694">
        <w:rPr>
          <w:rFonts w:eastAsia="Times New Roman"/>
        </w:rPr>
        <w:t xml:space="preserve"> and utility relocation</w:t>
      </w:r>
      <w:r w:rsidR="00C47A5C" w:rsidRPr="00A31877">
        <w:rPr>
          <w:rFonts w:eastAsia="Times New Roman"/>
        </w:rPr>
        <w:t xml:space="preserve"> </w:t>
      </w:r>
      <w:r w:rsidR="00736CC4" w:rsidRPr="00A31877">
        <w:rPr>
          <w:rFonts w:eastAsia="Times New Roman"/>
        </w:rPr>
        <w:t>require</w:t>
      </w:r>
      <w:r w:rsidR="0053577E">
        <w:rPr>
          <w:rFonts w:eastAsia="Times New Roman"/>
        </w:rPr>
        <w:t>ments</w:t>
      </w:r>
      <w:r w:rsidR="00CB1694">
        <w:rPr>
          <w:rFonts w:eastAsia="Times New Roman"/>
        </w:rPr>
        <w:t>,</w:t>
      </w:r>
      <w:r w:rsidR="0053577E">
        <w:rPr>
          <w:rFonts w:eastAsia="Times New Roman"/>
        </w:rPr>
        <w:t xml:space="preserve"> and project c</w:t>
      </w:r>
      <w:r w:rsidR="0002566B">
        <w:rPr>
          <w:rFonts w:eastAsia="Times New Roman"/>
        </w:rPr>
        <w:t>ertification</w:t>
      </w:r>
      <w:r w:rsidR="00C17E9C">
        <w:rPr>
          <w:rFonts w:eastAsia="Times New Roman"/>
        </w:rPr>
        <w:t>:</w:t>
      </w:r>
      <w:r w:rsidR="00C47A5C" w:rsidRPr="00A31877">
        <w:rPr>
          <w:rFonts w:eastAsia="Times New Roman"/>
        </w:rPr>
        <w:t xml:space="preserve"> </w:t>
      </w:r>
    </w:p>
    <w:p w:rsidR="00C47A5C" w:rsidRPr="00A31877" w:rsidRDefault="00D02711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Acquisition</w:t>
      </w:r>
      <w:r w:rsidR="007D3082" w:rsidRPr="00A31877">
        <w:rPr>
          <w:rFonts w:eastAsia="Times New Roman"/>
        </w:rPr>
        <w:t xml:space="preserve"> procedures approved by WFLHD Realty Specialist</w:t>
      </w:r>
      <w:r w:rsidR="002B0431" w:rsidRPr="00A31877">
        <w:rPr>
          <w:rFonts w:eastAsia="Times New Roman"/>
        </w:rPr>
        <w:t>/Manager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d</w:t>
      </w:r>
      <w:r w:rsidR="007D3082" w:rsidRPr="00A31877">
        <w:rPr>
          <w:rFonts w:eastAsia="Times New Roman"/>
        </w:rPr>
        <w:t>ocumentation file for each parcel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right-of-way c</w:t>
      </w:r>
      <w:r w:rsidR="00E50F4D">
        <w:rPr>
          <w:rFonts w:eastAsia="Times New Roman"/>
        </w:rPr>
        <w:t>ommitments file</w:t>
      </w:r>
    </w:p>
    <w:p w:rsidR="00427643" w:rsidRDefault="00427643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7D3082" w:rsidRPr="00A31877" w:rsidRDefault="002B043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lastRenderedPageBreak/>
        <w:t>Appraisals:</w:t>
      </w:r>
    </w:p>
    <w:p w:rsidR="00447585" w:rsidRPr="00A31877" w:rsidRDefault="002219FA" w:rsidP="00447585">
      <w:pPr>
        <w:pStyle w:val="ListParagraph"/>
        <w:numPr>
          <w:ilvl w:val="0"/>
          <w:numId w:val="40"/>
        </w:numPr>
        <w:rPr>
          <w:rFonts w:eastAsia="Times New Roman"/>
          <w:u w:val="single"/>
        </w:rPr>
      </w:pPr>
      <w:r>
        <w:rPr>
          <w:rFonts w:eastAsia="Times New Roman"/>
        </w:rPr>
        <w:t>WFLHD authorizes AGENCY to begin acquisition process</w:t>
      </w:r>
      <w:r w:rsidR="00447585" w:rsidRPr="00A31877">
        <w:rPr>
          <w:rFonts w:eastAsia="Times New Roman"/>
        </w:rPr>
        <w:t xml:space="preserve"> wi</w:t>
      </w:r>
      <w:r>
        <w:rPr>
          <w:rFonts w:eastAsia="Times New Roman"/>
        </w:rPr>
        <w:t>th right-of-way plans and exhibits</w:t>
      </w:r>
    </w:p>
    <w:p w:rsidR="007D3082" w:rsidRPr="00A31877" w:rsidRDefault="0002566B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Appraiser meets ITD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2219FA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Ensure</w:t>
      </w:r>
      <w:r w:rsidR="007D3082" w:rsidRPr="00A31877">
        <w:rPr>
          <w:rFonts w:eastAsia="Times New Roman"/>
        </w:rPr>
        <w:t xml:space="preserve"> landowner </w:t>
      </w:r>
      <w:r>
        <w:rPr>
          <w:rFonts w:eastAsia="Times New Roman"/>
        </w:rPr>
        <w:t xml:space="preserve">is given </w:t>
      </w:r>
      <w:r w:rsidR="007D3082" w:rsidRPr="00A31877">
        <w:rPr>
          <w:rFonts w:eastAsia="Times New Roman"/>
        </w:rPr>
        <w:t>opportunity to accompany appraiser</w:t>
      </w:r>
    </w:p>
    <w:p w:rsidR="006525D9" w:rsidRDefault="007D308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apprais</w:t>
      </w:r>
      <w:r w:rsidR="002219FA">
        <w:rPr>
          <w:rFonts w:eastAsia="Times New Roman"/>
        </w:rPr>
        <w:t>er certification in documentation file</w:t>
      </w:r>
    </w:p>
    <w:p w:rsidR="00C17CD7" w:rsidRDefault="00C17CD7" w:rsidP="00C17CD7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</w:t>
      </w:r>
      <w:r w:rsidR="002B0431" w:rsidRPr="00A31877">
        <w:rPr>
          <w:rFonts w:eastAsia="Times New Roman"/>
          <w:color w:val="000000"/>
          <w:szCs w:val="24"/>
          <w:u w:val="single"/>
        </w:rPr>
        <w:t xml:space="preserve"> Review:</w:t>
      </w:r>
    </w:p>
    <w:p w:rsidR="007D3082" w:rsidRPr="00A31877" w:rsidRDefault="0002566B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Appraisal reviewer meets ITD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Date</w:t>
      </w:r>
      <w:r w:rsidR="00D801FD">
        <w:rPr>
          <w:rFonts w:eastAsia="Times New Roman"/>
        </w:rPr>
        <w:t>s</w:t>
      </w:r>
      <w:r w:rsidRPr="00A31877">
        <w:rPr>
          <w:rFonts w:eastAsia="Times New Roman"/>
        </w:rPr>
        <w:t xml:space="preserve"> of value determination</w:t>
      </w:r>
      <w:r w:rsidR="00D801FD">
        <w:rPr>
          <w:rFonts w:eastAsia="Times New Roman"/>
        </w:rPr>
        <w:t>s precede</w:t>
      </w:r>
      <w:r w:rsidRPr="00A31877">
        <w:rPr>
          <w:rFonts w:eastAsia="Times New Roman"/>
        </w:rPr>
        <w:t xml:space="preserve"> commencement of negotiations</w:t>
      </w:r>
    </w:p>
    <w:p w:rsidR="007D3082" w:rsidRPr="00A31877" w:rsidRDefault="002219FA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Just compensation set by AGENCY</w:t>
      </w:r>
    </w:p>
    <w:p w:rsidR="007D3082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review appraiser certification in</w:t>
      </w:r>
      <w:r w:rsidR="002219FA">
        <w:rPr>
          <w:rFonts w:eastAsia="Times New Roman"/>
        </w:rPr>
        <w:t xml:space="preserve"> documentation</w:t>
      </w:r>
      <w:r w:rsidRPr="00A31877">
        <w:rPr>
          <w:rFonts w:eastAsia="Times New Roman"/>
        </w:rPr>
        <w:t xml:space="preserve"> file</w:t>
      </w:r>
    </w:p>
    <w:p w:rsidR="006E4376" w:rsidRPr="00A31877" w:rsidRDefault="006E4376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Negotiations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7D3082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Ensure that consultant’s</w:t>
      </w:r>
      <w:r w:rsidR="007D3082" w:rsidRPr="00A31877">
        <w:rPr>
          <w:rFonts w:eastAsia="Times New Roman"/>
        </w:rPr>
        <w:t xml:space="preserve"> </w:t>
      </w:r>
      <w:r w:rsidR="00D02711" w:rsidRPr="00A31877">
        <w:rPr>
          <w:rFonts w:eastAsia="Times New Roman"/>
        </w:rPr>
        <w:t>negotiator</w:t>
      </w:r>
      <w:r>
        <w:rPr>
          <w:rFonts w:eastAsia="Times New Roman"/>
        </w:rPr>
        <w:t>(</w:t>
      </w:r>
      <w:r w:rsidR="00D02711" w:rsidRPr="00A31877">
        <w:rPr>
          <w:rFonts w:eastAsia="Times New Roman"/>
        </w:rPr>
        <w:t>s</w:t>
      </w:r>
      <w:r>
        <w:rPr>
          <w:rFonts w:eastAsia="Times New Roman"/>
        </w:rPr>
        <w:t>) is licensed and has</w:t>
      </w:r>
      <w:r w:rsidR="007D3082" w:rsidRPr="00A31877">
        <w:rPr>
          <w:rFonts w:eastAsia="Times New Roman"/>
        </w:rPr>
        <w:t xml:space="preserve"> licensed broker</w:t>
      </w:r>
    </w:p>
    <w:p w:rsidR="005C5C1D" w:rsidRPr="00A31877" w:rsidRDefault="005C5C1D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Obtain evidence of clear title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Keep a contact log for all owners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Schedule</w:t>
      </w:r>
      <w:r w:rsidR="007D3082" w:rsidRPr="00A31877">
        <w:rPr>
          <w:rFonts w:eastAsia="Times New Roman"/>
        </w:rPr>
        <w:t xml:space="preserve"> appointment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with property owner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</w:t>
      </w:r>
    </w:p>
    <w:p w:rsidR="007D3082" w:rsidRPr="00A31877" w:rsidRDefault="002D6789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Submit in writing </w:t>
      </w:r>
      <w:r w:rsidR="005C5C1D">
        <w:rPr>
          <w:rFonts w:eastAsia="Times New Roman"/>
        </w:rPr>
        <w:t>to owner s</w:t>
      </w:r>
      <w:r w:rsidR="007D3082" w:rsidRPr="00A31877">
        <w:rPr>
          <w:rFonts w:eastAsia="Times New Roman"/>
        </w:rPr>
        <w:t xml:space="preserve"> statement of just compensation</w:t>
      </w:r>
    </w:p>
    <w:p w:rsidR="00D02711" w:rsidRPr="005C5C1D" w:rsidRDefault="007D3082" w:rsidP="005C5C1D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Ensure that settlement</w:t>
      </w:r>
      <w:r w:rsidR="005C5C1D">
        <w:rPr>
          <w:rFonts w:eastAsia="Times New Roman"/>
        </w:rPr>
        <w:t>s</w:t>
      </w:r>
      <w:r w:rsidRPr="00A31877">
        <w:rPr>
          <w:rFonts w:eastAsia="Times New Roman"/>
        </w:rPr>
        <w:t xml:space="preserve"> contains construction clauses</w:t>
      </w:r>
      <w:r w:rsidR="002B0431" w:rsidRPr="00A31877">
        <w:rPr>
          <w:rFonts w:eastAsia="Times New Roman"/>
        </w:rPr>
        <w:t xml:space="preserve"> (if needed)</w:t>
      </w:r>
    </w:p>
    <w:p w:rsidR="00731339" w:rsidRPr="00A31877" w:rsidRDefault="00731339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D02711" w:rsidRPr="00A31877" w:rsidRDefault="00667FAA" w:rsidP="00FB20ED">
      <w:pPr>
        <w:ind w:left="540"/>
        <w:rPr>
          <w:rFonts w:eastAsia="Times New Roman"/>
          <w:color w:val="000000"/>
          <w:szCs w:val="24"/>
          <w:u w:val="single"/>
        </w:rPr>
      </w:pPr>
      <w:r>
        <w:rPr>
          <w:rFonts w:eastAsia="Times New Roman"/>
          <w:color w:val="000000"/>
          <w:szCs w:val="24"/>
          <w:u w:val="single"/>
        </w:rPr>
        <w:t>Right-of-Way</w:t>
      </w:r>
      <w:r w:rsidR="00240BBD">
        <w:rPr>
          <w:rFonts w:eastAsia="Times New Roman"/>
          <w:color w:val="000000"/>
          <w:szCs w:val="24"/>
          <w:u w:val="single"/>
        </w:rPr>
        <w:t xml:space="preserve"> &amp; Utility</w:t>
      </w:r>
      <w:r w:rsidR="00C600FF" w:rsidRPr="00A31877">
        <w:rPr>
          <w:rFonts w:eastAsia="Times New Roman"/>
          <w:color w:val="000000"/>
          <w:szCs w:val="24"/>
          <w:u w:val="single"/>
        </w:rPr>
        <w:t xml:space="preserve"> Certification</w:t>
      </w:r>
      <w:r w:rsidR="005C5C1D">
        <w:rPr>
          <w:rFonts w:eastAsia="Times New Roman"/>
          <w:color w:val="000000"/>
          <w:szCs w:val="24"/>
          <w:u w:val="single"/>
        </w:rPr>
        <w:t>s</w:t>
      </w:r>
      <w:r w:rsidR="0002566B">
        <w:rPr>
          <w:rFonts w:eastAsia="Times New Roman"/>
          <w:color w:val="000000"/>
          <w:szCs w:val="24"/>
          <w:u w:val="single"/>
        </w:rPr>
        <w:t xml:space="preserve"> (ITD Right-of-Way Manual, Section 2.6)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D02711" w:rsidRPr="00A31877" w:rsidRDefault="00811919" w:rsidP="00FB20ED">
      <w:pPr>
        <w:ind w:left="5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AGENCY will submit to WFLHD a </w:t>
      </w:r>
      <w:r w:rsidR="000D2717">
        <w:rPr>
          <w:rFonts w:eastAsia="Times New Roman"/>
          <w:color w:val="000000"/>
          <w:szCs w:val="24"/>
        </w:rPr>
        <w:t>c</w:t>
      </w:r>
      <w:r w:rsidR="00D02711" w:rsidRPr="00A31877">
        <w:rPr>
          <w:rFonts w:eastAsia="Times New Roman"/>
          <w:color w:val="000000"/>
          <w:szCs w:val="24"/>
        </w:rPr>
        <w:t>ertification package</w:t>
      </w:r>
      <w:r>
        <w:rPr>
          <w:rFonts w:eastAsia="Times New Roman"/>
          <w:color w:val="000000"/>
          <w:szCs w:val="24"/>
        </w:rPr>
        <w:t>,</w:t>
      </w:r>
      <w:r w:rsidR="00D02711" w:rsidRPr="00A31877">
        <w:rPr>
          <w:rFonts w:eastAsia="Times New Roman"/>
          <w:color w:val="000000"/>
          <w:szCs w:val="24"/>
        </w:rPr>
        <w:t xml:space="preserve"> including: </w:t>
      </w:r>
    </w:p>
    <w:p w:rsidR="00D02711" w:rsidRPr="00A31877" w:rsidRDefault="00811919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Copies of executed d</w:t>
      </w:r>
      <w:r w:rsidR="00D02711" w:rsidRPr="00A31877">
        <w:rPr>
          <w:rFonts w:eastAsia="Times New Roman"/>
        </w:rPr>
        <w:t xml:space="preserve">eeds/easements </w:t>
      </w:r>
    </w:p>
    <w:p w:rsidR="00C600FF" w:rsidRPr="00A31877" w:rsidRDefault="00240BBD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Completed right-of-way and utility c</w:t>
      </w:r>
      <w:r w:rsidR="003C266C">
        <w:rPr>
          <w:rFonts w:eastAsia="Times New Roman"/>
        </w:rPr>
        <w:t>ertification form</w:t>
      </w:r>
      <w:r>
        <w:rPr>
          <w:rFonts w:eastAsia="Times New Roman"/>
        </w:rPr>
        <w:t>s</w:t>
      </w:r>
      <w:r w:rsidR="003C266C">
        <w:rPr>
          <w:rFonts w:eastAsia="Times New Roman"/>
        </w:rPr>
        <w:t xml:space="preserve"> (</w:t>
      </w:r>
      <w:r w:rsidR="00C600FF" w:rsidRPr="00A31877">
        <w:rPr>
          <w:rFonts w:eastAsia="Times New Roman"/>
        </w:rPr>
        <w:t>provide</w:t>
      </w:r>
      <w:r w:rsidR="003C266C">
        <w:rPr>
          <w:rFonts w:eastAsia="Times New Roman"/>
        </w:rPr>
        <w:t>d by WFLHD</w:t>
      </w:r>
      <w:r w:rsidR="00C600FF" w:rsidRPr="00A31877">
        <w:rPr>
          <w:rFonts w:eastAsia="Times New Roman"/>
        </w:rPr>
        <w:t>)</w:t>
      </w:r>
      <w:r w:rsidR="00D85C03">
        <w:rPr>
          <w:rFonts w:eastAsia="Times New Roman"/>
        </w:rPr>
        <w:t>, signed by o</w:t>
      </w:r>
      <w:r w:rsidR="003C266C">
        <w:rPr>
          <w:rFonts w:eastAsia="Times New Roman"/>
        </w:rPr>
        <w:t>fficial(s) who has AGENCY</w:t>
      </w:r>
      <w:r w:rsidR="00D85C03">
        <w:rPr>
          <w:rFonts w:eastAsia="Times New Roman"/>
        </w:rPr>
        <w:t xml:space="preserve"> a</w:t>
      </w:r>
      <w:r w:rsidR="00C600FF" w:rsidRPr="00A31877">
        <w:rPr>
          <w:rFonts w:eastAsia="Times New Roman"/>
        </w:rPr>
        <w:t xml:space="preserve">uthority </w:t>
      </w:r>
    </w:p>
    <w:p w:rsidR="001A3D70" w:rsidRPr="001A3D70" w:rsidRDefault="00C600FF" w:rsidP="001A3D70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 xml:space="preserve">Utility </w:t>
      </w:r>
      <w:r w:rsidR="00D85C03">
        <w:rPr>
          <w:rFonts w:eastAsia="Times New Roman"/>
        </w:rPr>
        <w:t>relocation a</w:t>
      </w:r>
      <w:r w:rsidRPr="00A31877">
        <w:rPr>
          <w:rFonts w:eastAsia="Times New Roman"/>
        </w:rPr>
        <w:t>greements with reloca</w:t>
      </w:r>
      <w:r w:rsidR="001A3D70">
        <w:rPr>
          <w:rFonts w:eastAsia="Times New Roman"/>
        </w:rPr>
        <w:t>tion plan, schedule and estimate</w:t>
      </w:r>
    </w:p>
    <w:p w:rsidR="00812BE8" w:rsidRPr="00A31877" w:rsidRDefault="00812BE8" w:rsidP="001A3D70">
      <w:pPr>
        <w:spacing w:after="0"/>
        <w:rPr>
          <w:rFonts w:eastAsia="Times New Roman"/>
          <w:szCs w:val="24"/>
        </w:rPr>
      </w:pPr>
    </w:p>
    <w:p w:rsidR="00812BE8" w:rsidRPr="00A31877" w:rsidRDefault="00A44AA5" w:rsidP="00240BBD">
      <w:pPr>
        <w:ind w:left="720"/>
        <w:rPr>
          <w:rFonts w:eastAsia="Times New Roman"/>
          <w:szCs w:val="24"/>
        </w:rPr>
      </w:pPr>
      <w:r>
        <w:rPr>
          <w:rFonts w:eastAsia="Times New Roman"/>
          <w:szCs w:val="24"/>
        </w:rPr>
        <w:t>WFLHD Realty Specialist will review</w:t>
      </w:r>
      <w:r w:rsidR="003C266C">
        <w:rPr>
          <w:rFonts w:eastAsia="Times New Roman"/>
          <w:szCs w:val="24"/>
        </w:rPr>
        <w:t xml:space="preserve"> </w:t>
      </w:r>
      <w:r w:rsidR="000D2717">
        <w:rPr>
          <w:rFonts w:eastAsia="Times New Roman"/>
          <w:szCs w:val="24"/>
        </w:rPr>
        <w:t xml:space="preserve">and accept </w:t>
      </w:r>
      <w:r>
        <w:rPr>
          <w:rFonts w:eastAsia="Times New Roman"/>
          <w:szCs w:val="24"/>
        </w:rPr>
        <w:t>certification</w:t>
      </w:r>
      <w:r w:rsidR="000D2717">
        <w:rPr>
          <w:rFonts w:eastAsia="Times New Roman"/>
          <w:szCs w:val="24"/>
        </w:rPr>
        <w:t xml:space="preserve">s, </w:t>
      </w:r>
      <w:r>
        <w:rPr>
          <w:rFonts w:eastAsia="Times New Roman"/>
          <w:szCs w:val="24"/>
        </w:rPr>
        <w:t>or complete a non-compliance report.</w:t>
      </w:r>
    </w:p>
    <w:p w:rsidR="00CA0D9C" w:rsidRPr="00A31877" w:rsidRDefault="00CA0D9C" w:rsidP="00FB20ED">
      <w:pPr>
        <w:ind w:left="540"/>
        <w:rPr>
          <w:rFonts w:eastAsia="Times New Roman"/>
          <w:color w:val="00000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D27E44" w:rsidP="00CC502A">
            <w:pPr>
              <w:pStyle w:val="Appendix"/>
              <w:spacing w:before="0" w:line="240" w:lineRule="auto"/>
            </w:pPr>
            <w:r w:rsidRPr="00A31877">
              <w:t>Commissioner</w:t>
            </w:r>
            <w:r w:rsidR="000C09C2">
              <w:t xml:space="preserve">  (or </w:t>
            </w:r>
            <w:r w:rsidR="00D917F4">
              <w:t xml:space="preserve">other authorized AGENCY representative </w:t>
            </w:r>
            <w:r w:rsidR="000C09C2">
              <w:t>)</w:t>
            </w:r>
          </w:p>
        </w:tc>
        <w:tc>
          <w:tcPr>
            <w:tcW w:w="1144" w:type="dxa"/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Default="005573C3" w:rsidP="005573C3">
      <w:pPr>
        <w:pStyle w:val="Appendix"/>
        <w:spacing w:line="240" w:lineRule="auto"/>
      </w:pPr>
    </w:p>
    <w:p w:rsidR="00392AF7" w:rsidRDefault="00392AF7" w:rsidP="005573C3">
      <w:pPr>
        <w:pStyle w:val="Appendix"/>
        <w:spacing w:line="240" w:lineRule="auto"/>
      </w:pPr>
    </w:p>
    <w:p w:rsidR="00392AF7" w:rsidRPr="00A31877" w:rsidRDefault="00392AF7" w:rsidP="005573C3">
      <w:pPr>
        <w:pStyle w:val="Appendix"/>
        <w:spacing w:line="240" w:lineRule="auto"/>
      </w:pPr>
    </w:p>
    <w:p w:rsidR="005573C3" w:rsidRDefault="005573C3" w:rsidP="005573C3">
      <w:pPr>
        <w:pStyle w:val="Appendix"/>
        <w:spacing w:line="240" w:lineRule="auto"/>
      </w:pPr>
      <w:r w:rsidRPr="00A31877">
        <w:t>Approved By:</w:t>
      </w:r>
    </w:p>
    <w:p w:rsidR="00C557C3" w:rsidRPr="00A31877" w:rsidRDefault="00C557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B44840" w:rsidP="00CC502A">
            <w:pPr>
              <w:pStyle w:val="Appendix"/>
              <w:spacing w:before="0" w:line="240" w:lineRule="auto"/>
            </w:pPr>
            <w:r>
              <w:t>WFLHD Realty</w:t>
            </w:r>
            <w:r w:rsidR="00D27E44" w:rsidRPr="00A31877">
              <w:t xml:space="preserve"> Specialist/Manager</w:t>
            </w:r>
          </w:p>
        </w:tc>
        <w:tc>
          <w:tcPr>
            <w:tcW w:w="1144" w:type="dxa"/>
          </w:tcPr>
          <w:p w:rsidR="005573C3" w:rsidRPr="00A31877" w:rsidRDefault="005573C3" w:rsidP="004A1D11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E9481B">
      <w:pPr>
        <w:pStyle w:val="Appendix"/>
        <w:spacing w:line="240" w:lineRule="auto"/>
      </w:pPr>
    </w:p>
    <w:sectPr w:rsidR="005573C3" w:rsidRPr="00A31877" w:rsidSect="00196510">
      <w:footerReference w:type="default" r:id="rId15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16" w:rsidRDefault="00E22A16" w:rsidP="0072745D">
      <w:pPr>
        <w:spacing w:after="0" w:line="240" w:lineRule="auto"/>
      </w:pPr>
      <w:r>
        <w:separator/>
      </w:r>
    </w:p>
  </w:endnote>
  <w:endnote w:type="continuationSeparator" w:id="0">
    <w:p w:rsidR="00E22A16" w:rsidRDefault="00E22A16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AB" w:rsidRDefault="007D7439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LPA</w:t>
    </w:r>
    <w:r w:rsidR="00341481">
      <w:rPr>
        <w:rFonts w:ascii="Arial" w:hAnsi="Arial" w:cs="Arial"/>
        <w:b/>
        <w:i/>
        <w:sz w:val="18"/>
      </w:rPr>
      <w:t xml:space="preserve"> Staff Qualifications - </w:t>
    </w:r>
    <w:r w:rsidR="00C9179D">
      <w:rPr>
        <w:rFonts w:ascii="Arial" w:hAnsi="Arial" w:cs="Arial"/>
        <w:b/>
        <w:i/>
        <w:sz w:val="18"/>
      </w:rPr>
      <w:t>Right-of-</w:t>
    </w:r>
    <w:r w:rsidR="003941E5">
      <w:rPr>
        <w:rFonts w:ascii="Arial" w:hAnsi="Arial" w:cs="Arial"/>
        <w:b/>
        <w:i/>
        <w:sz w:val="18"/>
      </w:rPr>
      <w:t>Way Acquisition</w:t>
    </w:r>
    <w:r w:rsidR="00B53DC8">
      <w:rPr>
        <w:rFonts w:ascii="Arial" w:hAnsi="Arial" w:cs="Arial"/>
        <w:b/>
        <w:i/>
        <w:sz w:val="18"/>
      </w:rPr>
      <w:t xml:space="preserve"> &amp;</w:t>
    </w:r>
    <w:r w:rsidR="00C600FF">
      <w:rPr>
        <w:rFonts w:ascii="Arial" w:hAnsi="Arial" w:cs="Arial"/>
        <w:b/>
        <w:i/>
        <w:sz w:val="18"/>
      </w:rPr>
      <w:t xml:space="preserve"> Utility</w:t>
    </w:r>
    <w:r w:rsidR="00C9179D">
      <w:rPr>
        <w:rFonts w:ascii="Arial" w:hAnsi="Arial" w:cs="Arial"/>
        <w:b/>
        <w:i/>
        <w:sz w:val="18"/>
      </w:rPr>
      <w:t xml:space="preserve"> Relocation</w:t>
    </w:r>
    <w:r w:rsidR="00C600FF"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Procedure</w:t>
    </w:r>
    <w:r w:rsidR="00341481">
      <w:rPr>
        <w:rFonts w:ascii="Arial" w:hAnsi="Arial" w:cs="Arial"/>
        <w:b/>
        <w:i/>
        <w:sz w:val="18"/>
      </w:rPr>
      <w:t>s</w:t>
    </w:r>
    <w:r w:rsidR="002166FB">
      <w:rPr>
        <w:rFonts w:ascii="Arial" w:hAnsi="Arial" w:cs="Arial"/>
        <w:b/>
        <w:i/>
        <w:sz w:val="18"/>
      </w:rPr>
      <w:t xml:space="preserve"> – FHWA-WFLHD Projects - Idaho</w:t>
    </w:r>
  </w:p>
  <w:p w:rsidR="004A1D11" w:rsidRPr="0029205F" w:rsidRDefault="004A1D11" w:rsidP="00A476EB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 w:rsidRPr="0029205F">
      <w:rPr>
        <w:rFonts w:ascii="Arial" w:hAnsi="Arial" w:cs="Arial"/>
        <w:b/>
        <w:i/>
        <w:sz w:val="18"/>
      </w:rPr>
      <w:ptab w:relativeTo="margin" w:alignment="center" w:leader="none"/>
    </w:r>
    <w:r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DF69D1">
          <w:rPr>
            <w:rFonts w:ascii="Arial" w:hAnsi="Arial" w:cs="Arial"/>
            <w:b/>
            <w:bCs/>
            <w:i/>
            <w:noProof/>
            <w:sz w:val="18"/>
          </w:rPr>
          <w:t>1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DF69D1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16" w:rsidRDefault="00E22A16" w:rsidP="0072745D">
      <w:pPr>
        <w:spacing w:after="0" w:line="240" w:lineRule="auto"/>
      </w:pPr>
      <w:r>
        <w:separator/>
      </w:r>
    </w:p>
  </w:footnote>
  <w:footnote w:type="continuationSeparator" w:id="0">
    <w:p w:rsidR="00E22A16" w:rsidRDefault="00E22A16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344"/>
    <w:multiLevelType w:val="hybridMultilevel"/>
    <w:tmpl w:val="F14C98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16001F"/>
    <w:multiLevelType w:val="hybridMultilevel"/>
    <w:tmpl w:val="C616D5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1339"/>
    <w:multiLevelType w:val="hybridMultilevel"/>
    <w:tmpl w:val="65E69A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246"/>
    <w:multiLevelType w:val="hybridMultilevel"/>
    <w:tmpl w:val="DC544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D1F"/>
    <w:multiLevelType w:val="hybridMultilevel"/>
    <w:tmpl w:val="08F4FC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C712BF"/>
    <w:multiLevelType w:val="hybridMultilevel"/>
    <w:tmpl w:val="C5363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18"/>
  </w:num>
  <w:num w:numId="4">
    <w:abstractNumId w:val="6"/>
  </w:num>
  <w:num w:numId="5">
    <w:abstractNumId w:val="37"/>
  </w:num>
  <w:num w:numId="6">
    <w:abstractNumId w:val="8"/>
  </w:num>
  <w:num w:numId="7">
    <w:abstractNumId w:val="3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9"/>
  </w:num>
  <w:num w:numId="13">
    <w:abstractNumId w:val="30"/>
  </w:num>
  <w:num w:numId="14">
    <w:abstractNumId w:val="5"/>
  </w:num>
  <w:num w:numId="15">
    <w:abstractNumId w:val="15"/>
  </w:num>
  <w:num w:numId="16">
    <w:abstractNumId w:val="32"/>
  </w:num>
  <w:num w:numId="17">
    <w:abstractNumId w:val="16"/>
  </w:num>
  <w:num w:numId="18">
    <w:abstractNumId w:val="38"/>
  </w:num>
  <w:num w:numId="19">
    <w:abstractNumId w:val="29"/>
  </w:num>
  <w:num w:numId="20">
    <w:abstractNumId w:val="21"/>
  </w:num>
  <w:num w:numId="21">
    <w:abstractNumId w:val="0"/>
  </w:num>
  <w:num w:numId="22">
    <w:abstractNumId w:val="10"/>
  </w:num>
  <w:num w:numId="23">
    <w:abstractNumId w:val="36"/>
  </w:num>
  <w:num w:numId="24">
    <w:abstractNumId w:val="23"/>
  </w:num>
  <w:num w:numId="25">
    <w:abstractNumId w:val="28"/>
  </w:num>
  <w:num w:numId="26">
    <w:abstractNumId w:val="11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26"/>
  </w:num>
  <w:num w:numId="32">
    <w:abstractNumId w:val="34"/>
  </w:num>
  <w:num w:numId="33">
    <w:abstractNumId w:val="22"/>
  </w:num>
  <w:num w:numId="34">
    <w:abstractNumId w:val="2"/>
  </w:num>
  <w:num w:numId="35">
    <w:abstractNumId w:val="24"/>
  </w:num>
  <w:num w:numId="36">
    <w:abstractNumId w:val="3"/>
  </w:num>
  <w:num w:numId="37">
    <w:abstractNumId w:val="4"/>
  </w:num>
  <w:num w:numId="38">
    <w:abstractNumId w:val="27"/>
  </w:num>
  <w:num w:numId="39">
    <w:abstractNumId w:val="3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06DF"/>
    <w:rsid w:val="0000082B"/>
    <w:rsid w:val="00005092"/>
    <w:rsid w:val="000172A2"/>
    <w:rsid w:val="00020F93"/>
    <w:rsid w:val="000224BD"/>
    <w:rsid w:val="0002566B"/>
    <w:rsid w:val="00036E7D"/>
    <w:rsid w:val="00042103"/>
    <w:rsid w:val="00055203"/>
    <w:rsid w:val="00060203"/>
    <w:rsid w:val="00064D4C"/>
    <w:rsid w:val="00077D59"/>
    <w:rsid w:val="0009181A"/>
    <w:rsid w:val="00095A93"/>
    <w:rsid w:val="00096BC1"/>
    <w:rsid w:val="000B75FA"/>
    <w:rsid w:val="000C09C2"/>
    <w:rsid w:val="000C32ED"/>
    <w:rsid w:val="000D046F"/>
    <w:rsid w:val="000D2717"/>
    <w:rsid w:val="000D2F59"/>
    <w:rsid w:val="000E04F7"/>
    <w:rsid w:val="000F020E"/>
    <w:rsid w:val="000F1C2F"/>
    <w:rsid w:val="001044EC"/>
    <w:rsid w:val="00115944"/>
    <w:rsid w:val="001173DF"/>
    <w:rsid w:val="001177A8"/>
    <w:rsid w:val="00121E9E"/>
    <w:rsid w:val="00136EAB"/>
    <w:rsid w:val="001400F0"/>
    <w:rsid w:val="001436F6"/>
    <w:rsid w:val="00157773"/>
    <w:rsid w:val="0016208D"/>
    <w:rsid w:val="00164CB5"/>
    <w:rsid w:val="00165C31"/>
    <w:rsid w:val="001730D9"/>
    <w:rsid w:val="00175FE8"/>
    <w:rsid w:val="00176855"/>
    <w:rsid w:val="0018107C"/>
    <w:rsid w:val="001952E5"/>
    <w:rsid w:val="00196510"/>
    <w:rsid w:val="001A2FC3"/>
    <w:rsid w:val="001A3D70"/>
    <w:rsid w:val="001A4302"/>
    <w:rsid w:val="001B4F4C"/>
    <w:rsid w:val="001B5013"/>
    <w:rsid w:val="001C0582"/>
    <w:rsid w:val="001C61D4"/>
    <w:rsid w:val="001D31A5"/>
    <w:rsid w:val="001E625B"/>
    <w:rsid w:val="00204BCD"/>
    <w:rsid w:val="00210B2B"/>
    <w:rsid w:val="00213317"/>
    <w:rsid w:val="002166FB"/>
    <w:rsid w:val="002219FA"/>
    <w:rsid w:val="002221A4"/>
    <w:rsid w:val="00225742"/>
    <w:rsid w:val="00231D19"/>
    <w:rsid w:val="0023224B"/>
    <w:rsid w:val="00240BBD"/>
    <w:rsid w:val="00240D5D"/>
    <w:rsid w:val="002416C9"/>
    <w:rsid w:val="002426F8"/>
    <w:rsid w:val="00247286"/>
    <w:rsid w:val="00252DBB"/>
    <w:rsid w:val="00254307"/>
    <w:rsid w:val="0025498A"/>
    <w:rsid w:val="00255504"/>
    <w:rsid w:val="002570BC"/>
    <w:rsid w:val="00263670"/>
    <w:rsid w:val="0027183E"/>
    <w:rsid w:val="00272356"/>
    <w:rsid w:val="00277B39"/>
    <w:rsid w:val="0028659A"/>
    <w:rsid w:val="0029205F"/>
    <w:rsid w:val="00293833"/>
    <w:rsid w:val="002A7496"/>
    <w:rsid w:val="002B0431"/>
    <w:rsid w:val="002B07D7"/>
    <w:rsid w:val="002B4AF2"/>
    <w:rsid w:val="002B6621"/>
    <w:rsid w:val="002B6CDB"/>
    <w:rsid w:val="002C1990"/>
    <w:rsid w:val="002C2EA5"/>
    <w:rsid w:val="002D06F7"/>
    <w:rsid w:val="002D2F51"/>
    <w:rsid w:val="002D36B1"/>
    <w:rsid w:val="002D6789"/>
    <w:rsid w:val="002E1AE1"/>
    <w:rsid w:val="002E1B78"/>
    <w:rsid w:val="002F0759"/>
    <w:rsid w:val="002F2CA2"/>
    <w:rsid w:val="002F529B"/>
    <w:rsid w:val="002F6B97"/>
    <w:rsid w:val="00300DA9"/>
    <w:rsid w:val="00301E31"/>
    <w:rsid w:val="00307B73"/>
    <w:rsid w:val="00310092"/>
    <w:rsid w:val="00313FF7"/>
    <w:rsid w:val="0032490D"/>
    <w:rsid w:val="00340AFD"/>
    <w:rsid w:val="00341309"/>
    <w:rsid w:val="00341481"/>
    <w:rsid w:val="0034244D"/>
    <w:rsid w:val="00346717"/>
    <w:rsid w:val="003544D7"/>
    <w:rsid w:val="003620B7"/>
    <w:rsid w:val="00371014"/>
    <w:rsid w:val="0037409F"/>
    <w:rsid w:val="00392AF7"/>
    <w:rsid w:val="003941E5"/>
    <w:rsid w:val="003A5C71"/>
    <w:rsid w:val="003A6694"/>
    <w:rsid w:val="003A7D4D"/>
    <w:rsid w:val="003B09CC"/>
    <w:rsid w:val="003B4C2B"/>
    <w:rsid w:val="003B6740"/>
    <w:rsid w:val="003B771C"/>
    <w:rsid w:val="003C121F"/>
    <w:rsid w:val="003C18FB"/>
    <w:rsid w:val="003C266C"/>
    <w:rsid w:val="003C621E"/>
    <w:rsid w:val="003C73A3"/>
    <w:rsid w:val="003E7968"/>
    <w:rsid w:val="003F126D"/>
    <w:rsid w:val="003F1399"/>
    <w:rsid w:val="003F7347"/>
    <w:rsid w:val="00403AD2"/>
    <w:rsid w:val="00404CAC"/>
    <w:rsid w:val="00407C4C"/>
    <w:rsid w:val="0042009F"/>
    <w:rsid w:val="00424E5F"/>
    <w:rsid w:val="00427643"/>
    <w:rsid w:val="004335D5"/>
    <w:rsid w:val="004436C5"/>
    <w:rsid w:val="00447585"/>
    <w:rsid w:val="004535FD"/>
    <w:rsid w:val="00453C20"/>
    <w:rsid w:val="00460AE1"/>
    <w:rsid w:val="004629B9"/>
    <w:rsid w:val="00467C8A"/>
    <w:rsid w:val="0047489A"/>
    <w:rsid w:val="00480018"/>
    <w:rsid w:val="00480832"/>
    <w:rsid w:val="00484FCB"/>
    <w:rsid w:val="00486945"/>
    <w:rsid w:val="0049150E"/>
    <w:rsid w:val="004916C5"/>
    <w:rsid w:val="004A1D11"/>
    <w:rsid w:val="004A32AA"/>
    <w:rsid w:val="004C0FDC"/>
    <w:rsid w:val="004D2DE5"/>
    <w:rsid w:val="004D461A"/>
    <w:rsid w:val="004D7307"/>
    <w:rsid w:val="004E4F1D"/>
    <w:rsid w:val="00501D13"/>
    <w:rsid w:val="005148E1"/>
    <w:rsid w:val="0053577E"/>
    <w:rsid w:val="005371F1"/>
    <w:rsid w:val="005376A3"/>
    <w:rsid w:val="0054085B"/>
    <w:rsid w:val="005424E6"/>
    <w:rsid w:val="00545D0B"/>
    <w:rsid w:val="005510D9"/>
    <w:rsid w:val="005573C3"/>
    <w:rsid w:val="00571C08"/>
    <w:rsid w:val="00576930"/>
    <w:rsid w:val="00592D78"/>
    <w:rsid w:val="00597248"/>
    <w:rsid w:val="00597FDF"/>
    <w:rsid w:val="005A32AD"/>
    <w:rsid w:val="005A3E48"/>
    <w:rsid w:val="005A4003"/>
    <w:rsid w:val="005B0217"/>
    <w:rsid w:val="005B04EA"/>
    <w:rsid w:val="005B3D54"/>
    <w:rsid w:val="005C2502"/>
    <w:rsid w:val="005C574F"/>
    <w:rsid w:val="005C5C1D"/>
    <w:rsid w:val="005D42F2"/>
    <w:rsid w:val="005D45BF"/>
    <w:rsid w:val="005D72E7"/>
    <w:rsid w:val="005E66B3"/>
    <w:rsid w:val="005F0AB4"/>
    <w:rsid w:val="005F6A6E"/>
    <w:rsid w:val="00603AFC"/>
    <w:rsid w:val="00606B9C"/>
    <w:rsid w:val="00611999"/>
    <w:rsid w:val="0061293E"/>
    <w:rsid w:val="00615ED4"/>
    <w:rsid w:val="0061666E"/>
    <w:rsid w:val="0062225A"/>
    <w:rsid w:val="00632A87"/>
    <w:rsid w:val="0063317E"/>
    <w:rsid w:val="006525D9"/>
    <w:rsid w:val="00661B04"/>
    <w:rsid w:val="00667FAA"/>
    <w:rsid w:val="00672107"/>
    <w:rsid w:val="006732CE"/>
    <w:rsid w:val="00687B46"/>
    <w:rsid w:val="00696FA0"/>
    <w:rsid w:val="006976E8"/>
    <w:rsid w:val="006A1AE8"/>
    <w:rsid w:val="006A40A4"/>
    <w:rsid w:val="006B1789"/>
    <w:rsid w:val="006C48A9"/>
    <w:rsid w:val="006C4D96"/>
    <w:rsid w:val="006C589B"/>
    <w:rsid w:val="006C68F2"/>
    <w:rsid w:val="006D5022"/>
    <w:rsid w:val="006D588D"/>
    <w:rsid w:val="006E116C"/>
    <w:rsid w:val="006E20D2"/>
    <w:rsid w:val="006E4376"/>
    <w:rsid w:val="007002B4"/>
    <w:rsid w:val="00701822"/>
    <w:rsid w:val="00702077"/>
    <w:rsid w:val="00704FA2"/>
    <w:rsid w:val="007075EB"/>
    <w:rsid w:val="0071183D"/>
    <w:rsid w:val="007125C5"/>
    <w:rsid w:val="00716E71"/>
    <w:rsid w:val="007176F5"/>
    <w:rsid w:val="0072745D"/>
    <w:rsid w:val="00727F7A"/>
    <w:rsid w:val="00730CF7"/>
    <w:rsid w:val="00731339"/>
    <w:rsid w:val="00736CC4"/>
    <w:rsid w:val="0074156C"/>
    <w:rsid w:val="00742B0E"/>
    <w:rsid w:val="00745639"/>
    <w:rsid w:val="0075137B"/>
    <w:rsid w:val="00754C72"/>
    <w:rsid w:val="00762736"/>
    <w:rsid w:val="00763539"/>
    <w:rsid w:val="00767CBC"/>
    <w:rsid w:val="007744B3"/>
    <w:rsid w:val="00776281"/>
    <w:rsid w:val="00776A0C"/>
    <w:rsid w:val="00777276"/>
    <w:rsid w:val="00777BA8"/>
    <w:rsid w:val="0078142B"/>
    <w:rsid w:val="00782EAE"/>
    <w:rsid w:val="00784C87"/>
    <w:rsid w:val="007868FA"/>
    <w:rsid w:val="00787C0C"/>
    <w:rsid w:val="007900A1"/>
    <w:rsid w:val="007902B2"/>
    <w:rsid w:val="00794777"/>
    <w:rsid w:val="00796A33"/>
    <w:rsid w:val="007A0133"/>
    <w:rsid w:val="007A16A8"/>
    <w:rsid w:val="007B0C79"/>
    <w:rsid w:val="007B1DF1"/>
    <w:rsid w:val="007B250D"/>
    <w:rsid w:val="007B5162"/>
    <w:rsid w:val="007C230B"/>
    <w:rsid w:val="007D3082"/>
    <w:rsid w:val="007D7439"/>
    <w:rsid w:val="007E3F54"/>
    <w:rsid w:val="007F316B"/>
    <w:rsid w:val="007F34A1"/>
    <w:rsid w:val="007F5B07"/>
    <w:rsid w:val="007F6697"/>
    <w:rsid w:val="007F70CA"/>
    <w:rsid w:val="00800048"/>
    <w:rsid w:val="00811919"/>
    <w:rsid w:val="00812BE8"/>
    <w:rsid w:val="0081469B"/>
    <w:rsid w:val="00814A8F"/>
    <w:rsid w:val="00815FD9"/>
    <w:rsid w:val="00825133"/>
    <w:rsid w:val="008258F1"/>
    <w:rsid w:val="0083365F"/>
    <w:rsid w:val="00837B1F"/>
    <w:rsid w:val="00845250"/>
    <w:rsid w:val="00846C1A"/>
    <w:rsid w:val="008512AC"/>
    <w:rsid w:val="00851FA6"/>
    <w:rsid w:val="008544C7"/>
    <w:rsid w:val="008553B1"/>
    <w:rsid w:val="00855FE0"/>
    <w:rsid w:val="00860750"/>
    <w:rsid w:val="0086311E"/>
    <w:rsid w:val="00865E82"/>
    <w:rsid w:val="00877D15"/>
    <w:rsid w:val="00892B38"/>
    <w:rsid w:val="008A63B0"/>
    <w:rsid w:val="008A68CD"/>
    <w:rsid w:val="008B29EC"/>
    <w:rsid w:val="008B52B4"/>
    <w:rsid w:val="008B5538"/>
    <w:rsid w:val="008B7126"/>
    <w:rsid w:val="008C4743"/>
    <w:rsid w:val="008C4C13"/>
    <w:rsid w:val="008D0835"/>
    <w:rsid w:val="008E23CC"/>
    <w:rsid w:val="008E7392"/>
    <w:rsid w:val="008F0D7E"/>
    <w:rsid w:val="008F1422"/>
    <w:rsid w:val="008F4B0D"/>
    <w:rsid w:val="008F6E9D"/>
    <w:rsid w:val="008F728E"/>
    <w:rsid w:val="00900F7F"/>
    <w:rsid w:val="009110B9"/>
    <w:rsid w:val="00913D80"/>
    <w:rsid w:val="00931B1A"/>
    <w:rsid w:val="00944E11"/>
    <w:rsid w:val="009468A8"/>
    <w:rsid w:val="00954AD7"/>
    <w:rsid w:val="00964722"/>
    <w:rsid w:val="00975A7A"/>
    <w:rsid w:val="00981981"/>
    <w:rsid w:val="00986D1E"/>
    <w:rsid w:val="009A4A2C"/>
    <w:rsid w:val="009B1C93"/>
    <w:rsid w:val="009C17FB"/>
    <w:rsid w:val="009C5B8F"/>
    <w:rsid w:val="009E1389"/>
    <w:rsid w:val="009E3DDB"/>
    <w:rsid w:val="009F4A7F"/>
    <w:rsid w:val="00A02414"/>
    <w:rsid w:val="00A0722C"/>
    <w:rsid w:val="00A10F1E"/>
    <w:rsid w:val="00A17675"/>
    <w:rsid w:val="00A20DF9"/>
    <w:rsid w:val="00A30D1F"/>
    <w:rsid w:val="00A31877"/>
    <w:rsid w:val="00A350EA"/>
    <w:rsid w:val="00A44AA5"/>
    <w:rsid w:val="00A476EB"/>
    <w:rsid w:val="00A50864"/>
    <w:rsid w:val="00A514A2"/>
    <w:rsid w:val="00A5788C"/>
    <w:rsid w:val="00A62B1B"/>
    <w:rsid w:val="00A65DE5"/>
    <w:rsid w:val="00A67822"/>
    <w:rsid w:val="00A74ECE"/>
    <w:rsid w:val="00A82A63"/>
    <w:rsid w:val="00A92277"/>
    <w:rsid w:val="00A937D3"/>
    <w:rsid w:val="00A93AA0"/>
    <w:rsid w:val="00A962C7"/>
    <w:rsid w:val="00A96625"/>
    <w:rsid w:val="00AA3BFE"/>
    <w:rsid w:val="00AB1E26"/>
    <w:rsid w:val="00AB74F7"/>
    <w:rsid w:val="00AC03A1"/>
    <w:rsid w:val="00AC33C0"/>
    <w:rsid w:val="00AC4D8B"/>
    <w:rsid w:val="00AC7FC4"/>
    <w:rsid w:val="00AD42D8"/>
    <w:rsid w:val="00AD6DB1"/>
    <w:rsid w:val="00AD6F50"/>
    <w:rsid w:val="00AD748F"/>
    <w:rsid w:val="00AF389B"/>
    <w:rsid w:val="00AF3B58"/>
    <w:rsid w:val="00AF40E3"/>
    <w:rsid w:val="00AF4206"/>
    <w:rsid w:val="00B02A2A"/>
    <w:rsid w:val="00B079AB"/>
    <w:rsid w:val="00B1093E"/>
    <w:rsid w:val="00B12243"/>
    <w:rsid w:val="00B13DF7"/>
    <w:rsid w:val="00B15E2A"/>
    <w:rsid w:val="00B24070"/>
    <w:rsid w:val="00B300CC"/>
    <w:rsid w:val="00B306BD"/>
    <w:rsid w:val="00B33FE6"/>
    <w:rsid w:val="00B3766F"/>
    <w:rsid w:val="00B41F7D"/>
    <w:rsid w:val="00B4362B"/>
    <w:rsid w:val="00B443BD"/>
    <w:rsid w:val="00B44840"/>
    <w:rsid w:val="00B44F5B"/>
    <w:rsid w:val="00B53DC8"/>
    <w:rsid w:val="00B603AA"/>
    <w:rsid w:val="00B610C4"/>
    <w:rsid w:val="00B62942"/>
    <w:rsid w:val="00B65C70"/>
    <w:rsid w:val="00B73183"/>
    <w:rsid w:val="00B74A83"/>
    <w:rsid w:val="00B805C8"/>
    <w:rsid w:val="00B91F2B"/>
    <w:rsid w:val="00B93E73"/>
    <w:rsid w:val="00B94B4B"/>
    <w:rsid w:val="00B964A5"/>
    <w:rsid w:val="00BA5AD4"/>
    <w:rsid w:val="00BA666C"/>
    <w:rsid w:val="00BA6970"/>
    <w:rsid w:val="00BC14E6"/>
    <w:rsid w:val="00BC390A"/>
    <w:rsid w:val="00BD2F4C"/>
    <w:rsid w:val="00BD5D7A"/>
    <w:rsid w:val="00BF60BA"/>
    <w:rsid w:val="00BF7AB5"/>
    <w:rsid w:val="00C04D08"/>
    <w:rsid w:val="00C11CB4"/>
    <w:rsid w:val="00C17CD7"/>
    <w:rsid w:val="00C17E9C"/>
    <w:rsid w:val="00C25A78"/>
    <w:rsid w:val="00C32767"/>
    <w:rsid w:val="00C33F31"/>
    <w:rsid w:val="00C34903"/>
    <w:rsid w:val="00C37839"/>
    <w:rsid w:val="00C42730"/>
    <w:rsid w:val="00C4390C"/>
    <w:rsid w:val="00C45074"/>
    <w:rsid w:val="00C47A5C"/>
    <w:rsid w:val="00C557C3"/>
    <w:rsid w:val="00C57B7C"/>
    <w:rsid w:val="00C600FF"/>
    <w:rsid w:val="00C6018D"/>
    <w:rsid w:val="00C61B11"/>
    <w:rsid w:val="00C64542"/>
    <w:rsid w:val="00C650C6"/>
    <w:rsid w:val="00C76CDA"/>
    <w:rsid w:val="00C77956"/>
    <w:rsid w:val="00C80C86"/>
    <w:rsid w:val="00C81DC3"/>
    <w:rsid w:val="00C9179D"/>
    <w:rsid w:val="00C928BA"/>
    <w:rsid w:val="00CA0D9C"/>
    <w:rsid w:val="00CB1694"/>
    <w:rsid w:val="00CB4F6A"/>
    <w:rsid w:val="00CB6406"/>
    <w:rsid w:val="00CB6CB6"/>
    <w:rsid w:val="00CC502A"/>
    <w:rsid w:val="00CD131F"/>
    <w:rsid w:val="00CD42E0"/>
    <w:rsid w:val="00CD60BC"/>
    <w:rsid w:val="00CF6BA6"/>
    <w:rsid w:val="00D02711"/>
    <w:rsid w:val="00D029FE"/>
    <w:rsid w:val="00D066C3"/>
    <w:rsid w:val="00D07157"/>
    <w:rsid w:val="00D27713"/>
    <w:rsid w:val="00D27E44"/>
    <w:rsid w:val="00D33455"/>
    <w:rsid w:val="00D40EB6"/>
    <w:rsid w:val="00D4258B"/>
    <w:rsid w:val="00D570E7"/>
    <w:rsid w:val="00D61004"/>
    <w:rsid w:val="00D666A6"/>
    <w:rsid w:val="00D75262"/>
    <w:rsid w:val="00D801FD"/>
    <w:rsid w:val="00D83C84"/>
    <w:rsid w:val="00D85C03"/>
    <w:rsid w:val="00D917F4"/>
    <w:rsid w:val="00D945A0"/>
    <w:rsid w:val="00DA6A4E"/>
    <w:rsid w:val="00DA7A2A"/>
    <w:rsid w:val="00DB468C"/>
    <w:rsid w:val="00DD0B5A"/>
    <w:rsid w:val="00DD1FB1"/>
    <w:rsid w:val="00DE090C"/>
    <w:rsid w:val="00DE0BD5"/>
    <w:rsid w:val="00DF69D1"/>
    <w:rsid w:val="00E05E9C"/>
    <w:rsid w:val="00E06E5D"/>
    <w:rsid w:val="00E13AAE"/>
    <w:rsid w:val="00E14CFF"/>
    <w:rsid w:val="00E157F9"/>
    <w:rsid w:val="00E16A4A"/>
    <w:rsid w:val="00E20AF3"/>
    <w:rsid w:val="00E22A16"/>
    <w:rsid w:val="00E24C1E"/>
    <w:rsid w:val="00E27E94"/>
    <w:rsid w:val="00E30C68"/>
    <w:rsid w:val="00E3629D"/>
    <w:rsid w:val="00E43BB8"/>
    <w:rsid w:val="00E50F4D"/>
    <w:rsid w:val="00E56593"/>
    <w:rsid w:val="00E57018"/>
    <w:rsid w:val="00E610CB"/>
    <w:rsid w:val="00E62547"/>
    <w:rsid w:val="00E70ADA"/>
    <w:rsid w:val="00E76D26"/>
    <w:rsid w:val="00E9481B"/>
    <w:rsid w:val="00EA37EA"/>
    <w:rsid w:val="00EC0189"/>
    <w:rsid w:val="00EC2FD2"/>
    <w:rsid w:val="00ED2E45"/>
    <w:rsid w:val="00ED3151"/>
    <w:rsid w:val="00EE5337"/>
    <w:rsid w:val="00EE6FB1"/>
    <w:rsid w:val="00EE77EA"/>
    <w:rsid w:val="00EF0836"/>
    <w:rsid w:val="00EF2DB0"/>
    <w:rsid w:val="00EF35AD"/>
    <w:rsid w:val="00EF4FA8"/>
    <w:rsid w:val="00F03124"/>
    <w:rsid w:val="00F04936"/>
    <w:rsid w:val="00F04E0C"/>
    <w:rsid w:val="00F13223"/>
    <w:rsid w:val="00F1403F"/>
    <w:rsid w:val="00F24961"/>
    <w:rsid w:val="00F47DAE"/>
    <w:rsid w:val="00F57E63"/>
    <w:rsid w:val="00F62D6E"/>
    <w:rsid w:val="00F63595"/>
    <w:rsid w:val="00F648D2"/>
    <w:rsid w:val="00F6492A"/>
    <w:rsid w:val="00F6505D"/>
    <w:rsid w:val="00F66109"/>
    <w:rsid w:val="00F72DBC"/>
    <w:rsid w:val="00F75B06"/>
    <w:rsid w:val="00F7667F"/>
    <w:rsid w:val="00F87D50"/>
    <w:rsid w:val="00F9091D"/>
    <w:rsid w:val="00F91651"/>
    <w:rsid w:val="00F92B5F"/>
    <w:rsid w:val="00F93E0C"/>
    <w:rsid w:val="00F943B9"/>
    <w:rsid w:val="00F94FA6"/>
    <w:rsid w:val="00FA0DFD"/>
    <w:rsid w:val="00FA1B66"/>
    <w:rsid w:val="00FA6B5D"/>
    <w:rsid w:val="00FA6DFA"/>
    <w:rsid w:val="00FB13B1"/>
    <w:rsid w:val="00FB20ED"/>
    <w:rsid w:val="00FB476F"/>
    <w:rsid w:val="00FB72B5"/>
    <w:rsid w:val="00FC0F1F"/>
    <w:rsid w:val="00FC39B0"/>
    <w:rsid w:val="00FD65AF"/>
    <w:rsid w:val="00FE5449"/>
    <w:rsid w:val="00FF15AD"/>
    <w:rsid w:val="00FF4849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fr.gov/cgi-bin/text-idx?SID=7e30116346547b03296e50743bff163e&amp;mc=true&amp;node=pt23.1.645&amp;rgn=div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wa.dot.gov/federal-aidessentials/index.cf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wa.dot.gov/real_estate/uniform_act/program_administration/lpa_guid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td.idaho.gov/manuals/Manual%20Production/LPA/LP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d.idaho.gov/row/new/docs/2013ROWManualFINAL.pdf" TargetMode="External"/><Relationship Id="rId14" Type="http://schemas.openxmlformats.org/officeDocument/2006/relationships/hyperlink" Target="http://itd.idaho.gov/manuals/Manual%20Production/UtilityMgmt/gum_cover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D3FBA8E3FC47DEB4237BEE5805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4D3-7399-4431-8CB9-7D59D1889E76}"/>
      </w:docPartPr>
      <w:docPartBody>
        <w:p w:rsidR="00874EE5" w:rsidRDefault="00F54F5E" w:rsidP="00F54F5E">
          <w:pPr>
            <w:pStyle w:val="3BD3FBA8E3FC47DEB4237BEE5805B80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A9EBBDCBCE436896BA8AC55795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3BD-6BC8-49A3-B90A-22630A698224}"/>
      </w:docPartPr>
      <w:docPartBody>
        <w:p w:rsidR="00874EE5" w:rsidRDefault="00F54F5E" w:rsidP="00F54F5E">
          <w:pPr>
            <w:pStyle w:val="9BA9EBBDCBCE436896BA8AC557952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9C790D65C43D69309898C4404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2F21-38B7-4A5A-8B06-C598F3B8DA8F}"/>
      </w:docPartPr>
      <w:docPartBody>
        <w:p w:rsidR="00874EE5" w:rsidRDefault="00F54F5E" w:rsidP="00F54F5E">
          <w:pPr>
            <w:pStyle w:val="5C19C790D65C43D69309898C4404E8E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24DFE3C1B9F41DF9C45B81C4A87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5A0F-B710-4C7E-819F-7F7588FAC952}"/>
      </w:docPartPr>
      <w:docPartBody>
        <w:p w:rsidR="00874EE5" w:rsidRDefault="00F54F5E" w:rsidP="00F54F5E">
          <w:pPr>
            <w:pStyle w:val="224DFE3C1B9F41DF9C45B81C4A87070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F449945F9C049FB82389755F8D4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6E81-7AF6-42B8-9612-F9B8447E0CB9}"/>
      </w:docPartPr>
      <w:docPartBody>
        <w:p w:rsidR="00874EE5" w:rsidRDefault="00F54F5E" w:rsidP="00F54F5E">
          <w:pPr>
            <w:pStyle w:val="2F449945F9C049FB82389755F8D497C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3639FA29CA14129915E56DD5DB0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4CC5-3ED5-4C50-B875-EF807E589A73}"/>
      </w:docPartPr>
      <w:docPartBody>
        <w:p w:rsidR="00874EE5" w:rsidRDefault="00F54F5E" w:rsidP="00F54F5E">
          <w:pPr>
            <w:pStyle w:val="F3639FA29CA14129915E56DD5DB03C59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006F7"/>
    <w:rsid w:val="001D1133"/>
    <w:rsid w:val="0021281A"/>
    <w:rsid w:val="002208DD"/>
    <w:rsid w:val="002A24CB"/>
    <w:rsid w:val="00325CF5"/>
    <w:rsid w:val="00422B5F"/>
    <w:rsid w:val="0045610A"/>
    <w:rsid w:val="00481918"/>
    <w:rsid w:val="00513C15"/>
    <w:rsid w:val="0057793C"/>
    <w:rsid w:val="005E2A6E"/>
    <w:rsid w:val="00657028"/>
    <w:rsid w:val="00681C2E"/>
    <w:rsid w:val="006B08D7"/>
    <w:rsid w:val="006D565F"/>
    <w:rsid w:val="007976BE"/>
    <w:rsid w:val="007D7FE5"/>
    <w:rsid w:val="007E668C"/>
    <w:rsid w:val="00801F0C"/>
    <w:rsid w:val="00874EE5"/>
    <w:rsid w:val="00892DC8"/>
    <w:rsid w:val="008A1FAF"/>
    <w:rsid w:val="008B636D"/>
    <w:rsid w:val="00914137"/>
    <w:rsid w:val="00937B05"/>
    <w:rsid w:val="009C3F2D"/>
    <w:rsid w:val="009D7034"/>
    <w:rsid w:val="00A142BD"/>
    <w:rsid w:val="00A95C92"/>
    <w:rsid w:val="00AA2028"/>
    <w:rsid w:val="00AA5665"/>
    <w:rsid w:val="00B3319D"/>
    <w:rsid w:val="00B71265"/>
    <w:rsid w:val="00B72C35"/>
    <w:rsid w:val="00BB7138"/>
    <w:rsid w:val="00C160D4"/>
    <w:rsid w:val="00C72191"/>
    <w:rsid w:val="00C87D72"/>
    <w:rsid w:val="00D31122"/>
    <w:rsid w:val="00DC52AB"/>
    <w:rsid w:val="00E61362"/>
    <w:rsid w:val="00E656A0"/>
    <w:rsid w:val="00E710C8"/>
    <w:rsid w:val="00F54F5E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5316-5748-4ED0-883E-7A9CB066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Richard Vanderbeek</cp:lastModifiedBy>
  <cp:revision>283</cp:revision>
  <cp:lastPrinted>2014-09-12T20:46:00Z</cp:lastPrinted>
  <dcterms:created xsi:type="dcterms:W3CDTF">2016-05-26T23:31:00Z</dcterms:created>
  <dcterms:modified xsi:type="dcterms:W3CDTF">2016-09-27T21:05:00Z</dcterms:modified>
</cp:coreProperties>
</file>