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49" w:rsidRDefault="00C563AB" w:rsidP="00C65749">
      <w:pPr>
        <w:pStyle w:val="PlainText"/>
        <w:jc w:val="right"/>
        <w:rPr>
          <w:rFonts w:ascii="Times New Roman" w:eastAsia="MS Mincho" w:hAnsi="Times New Roman"/>
          <w:vanish/>
        </w:rPr>
      </w:pPr>
      <w:r>
        <w:rPr>
          <w:rFonts w:ascii="Times New Roman" w:eastAsia="MS Mincho" w:hAnsi="Times New Roman"/>
          <w:vanish/>
        </w:rPr>
        <w:t>06/09</w:t>
      </w:r>
      <w:r w:rsidR="001012DD">
        <w:rPr>
          <w:rFonts w:ascii="Times New Roman" w:eastAsia="MS Mincho" w:hAnsi="Times New Roman"/>
          <w:vanish/>
        </w:rPr>
        <w:t>/2020</w:t>
      </w:r>
    </w:p>
    <w:p w:rsidR="00C65749" w:rsidRDefault="00C65749" w:rsidP="00C65749">
      <w:pPr>
        <w:pStyle w:val="PlainText"/>
        <w:jc w:val="right"/>
        <w:rPr>
          <w:rFonts w:ascii="Times New Roman" w:eastAsia="MS Mincho" w:hAnsi="Times New Roman"/>
          <w:vanish/>
        </w:rPr>
      </w:pPr>
      <w:r>
        <w:rPr>
          <w:rFonts w:ascii="Times New Roman" w:eastAsia="MS Mincho" w:hAnsi="Times New Roman"/>
          <w:vanish/>
        </w:rPr>
        <w:t>S107-</w:t>
      </w:r>
      <w:r w:rsidR="00BD718E">
        <w:rPr>
          <w:rFonts w:ascii="Times New Roman" w:eastAsia="MS Mincho" w:hAnsi="Times New Roman"/>
          <w:vanish/>
        </w:rPr>
        <w:t>14</w:t>
      </w:r>
      <w:r>
        <w:rPr>
          <w:rFonts w:ascii="Times New Roman" w:eastAsia="MS Mincho" w:hAnsi="Times New Roman"/>
          <w:vanish/>
        </w:rPr>
        <w:t>ND</w:t>
      </w:r>
      <w:r w:rsidR="00C8629F">
        <w:rPr>
          <w:rFonts w:ascii="Times New Roman" w:eastAsia="MS Mincho" w:hAnsi="Times New Roman"/>
          <w:vanish/>
        </w:rPr>
        <w:t>_</w:t>
      </w:r>
      <w:r w:rsidR="001012DD">
        <w:rPr>
          <w:rFonts w:ascii="Times New Roman" w:eastAsia="MS Mincho" w:hAnsi="Times New Roman"/>
          <w:vanish/>
        </w:rPr>
        <w:t>0</w:t>
      </w:r>
      <w:r w:rsidR="00C563AB">
        <w:rPr>
          <w:rFonts w:ascii="Times New Roman" w:eastAsia="MS Mincho" w:hAnsi="Times New Roman"/>
          <w:vanish/>
        </w:rPr>
        <w:t>609</w:t>
      </w:r>
      <w:r w:rsidR="001012DD">
        <w:rPr>
          <w:rFonts w:ascii="Times New Roman" w:eastAsia="MS Mincho" w:hAnsi="Times New Roman"/>
          <w:vanish/>
        </w:rPr>
        <w:t>2020</w:t>
      </w:r>
      <w:r>
        <w:rPr>
          <w:rFonts w:ascii="Times New Roman" w:eastAsia="MS Mincho" w:hAnsi="Times New Roman"/>
          <w:vanish/>
        </w:rPr>
        <w:t>.doc</w:t>
      </w:r>
      <w:r w:rsidR="00DF0482">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C65749" w:rsidRPr="00C76A8F" w:rsidTr="008F5151">
        <w:trPr>
          <w:jc w:val="center"/>
          <w:hidden/>
        </w:trPr>
        <w:tc>
          <w:tcPr>
            <w:tcW w:w="9360" w:type="dxa"/>
          </w:tcPr>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rPr>
              <w:t xml:space="preserve">Use the following Subsection 107.01 on all projects in </w:t>
            </w:r>
            <w:r w:rsidRPr="00C76A8F">
              <w:rPr>
                <w:rFonts w:ascii="Arial" w:eastAsia="MS Mincho" w:hAnsi="Arial" w:cs="Arial"/>
                <w:b/>
                <w:vanish/>
                <w:color w:val="0000FF"/>
              </w:rPr>
              <w:t>North Dakota.</w:t>
            </w: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rPr>
              <w:t>Exceptions:</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(1) </w:t>
            </w:r>
            <w:r w:rsidR="004C563C" w:rsidRPr="00C76A8F">
              <w:rPr>
                <w:rFonts w:ascii="Arial" w:eastAsia="MS Mincho" w:hAnsi="Arial" w:cs="Arial"/>
                <w:vanish/>
                <w:color w:val="0000FF"/>
              </w:rPr>
              <w:t xml:space="preserve">Less than 1 acre of total disturbance </w:t>
            </w:r>
            <w:r w:rsidR="004C563C" w:rsidRPr="00C76A8F">
              <w:rPr>
                <w:rFonts w:ascii="Arial" w:eastAsia="MS Mincho" w:hAnsi="Arial" w:cs="Arial"/>
                <w:vanish/>
                <w:color w:val="0000FF"/>
                <w:vertAlign w:val="superscript"/>
              </w:rPr>
              <w:t>(1)</w:t>
            </w:r>
            <w:r w:rsidR="004C563C" w:rsidRPr="00C76A8F">
              <w:rPr>
                <w:rFonts w:ascii="Arial" w:eastAsia="MS Mincho" w:hAnsi="Arial" w:cs="Arial"/>
                <w:vanish/>
                <w:color w:val="0000FF"/>
              </w:rPr>
              <w:t>. - No NPDES section required.</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(2) </w:t>
            </w:r>
            <w:r w:rsidR="004C563C" w:rsidRPr="00C76A8F">
              <w:rPr>
                <w:rFonts w:ascii="Arial" w:eastAsia="MS Mincho" w:hAnsi="Arial" w:cs="Arial"/>
                <w:vanish/>
                <w:color w:val="0000FF"/>
              </w:rPr>
              <w:t xml:space="preserve">Project meets criteria for routine maintenance </w:t>
            </w:r>
            <w:r w:rsidR="004C563C" w:rsidRPr="00C76A8F">
              <w:rPr>
                <w:rFonts w:ascii="Arial" w:eastAsia="MS Mincho" w:hAnsi="Arial" w:cs="Arial"/>
                <w:vanish/>
                <w:color w:val="0000FF"/>
                <w:vertAlign w:val="superscript"/>
              </w:rPr>
              <w:t>(2)</w:t>
            </w:r>
            <w:r w:rsidR="004C563C" w:rsidRPr="00C76A8F">
              <w:rPr>
                <w:rFonts w:ascii="Arial" w:eastAsia="MS Mincho" w:hAnsi="Arial" w:cs="Arial"/>
                <w:vanish/>
                <w:color w:val="0000FF"/>
              </w:rPr>
              <w:t>. - No NPDES section required.  Document assumptions used to reach this decision in a memo in the project file.</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(3) </w:t>
            </w:r>
            <w:r w:rsidR="004C563C" w:rsidRPr="00C76A8F">
              <w:rPr>
                <w:rFonts w:ascii="Arial" w:eastAsia="MS Mincho" w:hAnsi="Arial" w:cs="Arial"/>
                <w:vanish/>
                <w:color w:val="0000FF"/>
              </w:rPr>
              <w:t>Less than 5 acres of disturbance and the project qualifies for a Low Erosivity Waiver</w:t>
            </w:r>
            <w:r w:rsidR="00C76A8F" w:rsidRPr="00C76A8F">
              <w:rPr>
                <w:rFonts w:ascii="Arial" w:eastAsia="MS Mincho" w:hAnsi="Arial" w:cs="Arial"/>
                <w:vanish/>
                <w:color w:val="0000FF"/>
              </w:rPr>
              <w:t xml:space="preserve">.  </w:t>
            </w:r>
            <w:r w:rsidR="00657FFE" w:rsidRPr="00C76A8F">
              <w:rPr>
                <w:rFonts w:ascii="Arial" w:eastAsia="MS Mincho" w:hAnsi="Arial" w:cs="Arial"/>
                <w:vanish/>
                <w:color w:val="0000FF"/>
              </w:rPr>
              <w:t xml:space="preserve">Contact the Environment </w:t>
            </w:r>
            <w:r w:rsidR="00A657CA">
              <w:rPr>
                <w:rFonts w:ascii="Arial" w:eastAsia="MS Mincho" w:hAnsi="Arial" w:cs="Arial"/>
                <w:vanish/>
                <w:color w:val="0000FF"/>
              </w:rPr>
              <w:t>Protection</w:t>
            </w:r>
            <w:r w:rsidR="00657FFE" w:rsidRPr="00C76A8F">
              <w:rPr>
                <w:rFonts w:ascii="Arial" w:eastAsia="MS Mincho" w:hAnsi="Arial" w:cs="Arial"/>
                <w:vanish/>
                <w:color w:val="0000FF"/>
              </w:rPr>
              <w:t xml:space="preserve"> Specialist </w:t>
            </w:r>
            <w:r w:rsidR="00C76A8F" w:rsidRPr="00C76A8F">
              <w:rPr>
                <w:rFonts w:ascii="Arial" w:eastAsia="MS Mincho" w:hAnsi="Arial" w:cs="Arial"/>
                <w:vanish/>
                <w:color w:val="0000FF"/>
              </w:rPr>
              <w:t>(</w:t>
            </w:r>
            <w:r w:rsidR="00A657CA">
              <w:rPr>
                <w:rFonts w:ascii="Arial" w:eastAsia="MS Mincho" w:hAnsi="Arial" w:cs="Arial"/>
                <w:vanish/>
                <w:color w:val="0000FF"/>
              </w:rPr>
              <w:t>EPS</w:t>
            </w:r>
            <w:r w:rsidR="00C76A8F" w:rsidRPr="00C76A8F">
              <w:rPr>
                <w:rFonts w:ascii="Arial" w:eastAsia="MS Mincho" w:hAnsi="Arial" w:cs="Arial"/>
                <w:vanish/>
                <w:color w:val="0000FF"/>
              </w:rPr>
              <w:t xml:space="preserve">) </w:t>
            </w:r>
            <w:r w:rsidR="00657FFE" w:rsidRPr="00C76A8F">
              <w:rPr>
                <w:rFonts w:ascii="Arial" w:eastAsia="MS Mincho" w:hAnsi="Arial" w:cs="Arial"/>
                <w:vanish/>
                <w:color w:val="0000FF"/>
              </w:rPr>
              <w:t>for additional language needed.</w:t>
            </w:r>
            <w:r w:rsidR="004C563C" w:rsidRPr="00C76A8F">
              <w:rPr>
                <w:rFonts w:ascii="Arial" w:eastAsia="MS Mincho" w:hAnsi="Arial" w:cs="Arial"/>
                <w:vanish/>
                <w:color w:val="0000FF"/>
              </w:rPr>
              <w:t xml:space="preserve"> Document assumptions used to reach this decision in a memo in the project file.</w:t>
            </w:r>
          </w:p>
          <w:p w:rsidR="004C563C" w:rsidRPr="00C76A8F" w:rsidRDefault="003B458F" w:rsidP="003B458F">
            <w:pPr>
              <w:pStyle w:val="PlainText"/>
              <w:ind w:left="702" w:hanging="342"/>
              <w:rPr>
                <w:rFonts w:ascii="Arial" w:eastAsia="MS Mincho" w:hAnsi="Arial" w:cs="Arial"/>
                <w:vanish/>
                <w:color w:val="0000FF"/>
              </w:rPr>
            </w:pPr>
            <w:r w:rsidRPr="00C76A8F">
              <w:rPr>
                <w:rFonts w:ascii="Arial" w:eastAsia="MS Mincho" w:hAnsi="Arial" w:cs="Arial"/>
                <w:vanish/>
                <w:color w:val="0000FF"/>
              </w:rPr>
              <w:t xml:space="preserve">(4) </w:t>
            </w:r>
            <w:r w:rsidR="004C563C" w:rsidRPr="00C76A8F">
              <w:rPr>
                <w:rFonts w:ascii="Arial" w:eastAsia="MS Mincho" w:hAnsi="Arial" w:cs="Arial"/>
                <w:vanish/>
                <w:color w:val="0000FF"/>
              </w:rPr>
              <w:t xml:space="preserve">Project is on </w:t>
            </w:r>
            <w:r w:rsidR="00657FFE" w:rsidRPr="00C76A8F">
              <w:rPr>
                <w:rFonts w:ascii="Arial" w:eastAsia="MS Mincho" w:hAnsi="Arial" w:cs="Arial"/>
                <w:vanish/>
                <w:color w:val="0000FF"/>
              </w:rPr>
              <w:t xml:space="preserve">Tribal Lands- </w:t>
            </w:r>
            <w:r w:rsidR="004C563C" w:rsidRPr="00C76A8F">
              <w:rPr>
                <w:rFonts w:ascii="Arial" w:eastAsia="MS Mincho" w:hAnsi="Arial" w:cs="Arial"/>
                <w:vanish/>
                <w:color w:val="0000FF"/>
              </w:rPr>
              <w:t>Use EPA SCR.</w:t>
            </w:r>
          </w:p>
          <w:p w:rsidR="004C563C" w:rsidRPr="00C76A8F" w:rsidRDefault="004C563C" w:rsidP="004C563C">
            <w:pPr>
              <w:pStyle w:val="PlainText"/>
              <w:rPr>
                <w:rFonts w:ascii="Arial" w:eastAsia="MS Mincho" w:hAnsi="Arial" w:cs="Arial"/>
                <w:vanish/>
                <w:color w:val="0000FF"/>
              </w:rPr>
            </w:pP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rPr>
              <w:t xml:space="preserve">Consult the construction general permit to determine if project-specific requirements are necessary.  Consult with </w:t>
            </w:r>
            <w:r w:rsidR="00A657CA">
              <w:rPr>
                <w:rFonts w:ascii="Arial" w:eastAsia="MS Mincho" w:hAnsi="Arial" w:cs="Arial"/>
                <w:vanish/>
                <w:color w:val="0000FF"/>
              </w:rPr>
              <w:t>EPS</w:t>
            </w:r>
            <w:r w:rsidR="00A657CA" w:rsidRPr="00C76A8F">
              <w:rPr>
                <w:rFonts w:ascii="Arial" w:eastAsia="MS Mincho" w:hAnsi="Arial" w:cs="Arial"/>
                <w:vanish/>
                <w:color w:val="0000FF"/>
              </w:rPr>
              <w:t xml:space="preserve"> </w:t>
            </w:r>
            <w:r w:rsidRPr="00C76A8F">
              <w:rPr>
                <w:rFonts w:ascii="Arial" w:eastAsia="MS Mincho" w:hAnsi="Arial" w:cs="Arial"/>
                <w:vanish/>
                <w:color w:val="0000FF"/>
              </w:rPr>
              <w:t>for clarifications and technical assistance.</w:t>
            </w:r>
          </w:p>
          <w:p w:rsidR="004C563C" w:rsidRPr="00C76A8F" w:rsidRDefault="004C563C" w:rsidP="004C563C">
            <w:pPr>
              <w:pStyle w:val="PlainText"/>
              <w:rPr>
                <w:rFonts w:ascii="Arial" w:eastAsia="MS Mincho" w:hAnsi="Arial" w:cs="Arial"/>
                <w:vanish/>
                <w:color w:val="0000FF"/>
              </w:rPr>
            </w:pP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vertAlign w:val="superscript"/>
              </w:rPr>
              <w:t>(1)</w:t>
            </w:r>
            <w:r w:rsidRPr="00C76A8F">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4C563C" w:rsidRPr="00C76A8F" w:rsidRDefault="004C563C" w:rsidP="004C563C">
            <w:pPr>
              <w:pStyle w:val="PlainText"/>
              <w:rPr>
                <w:rFonts w:ascii="Arial" w:eastAsia="MS Mincho" w:hAnsi="Arial" w:cs="Arial"/>
                <w:vanish/>
                <w:color w:val="0000FF"/>
              </w:rPr>
            </w:pPr>
          </w:p>
          <w:p w:rsidR="004C563C" w:rsidRPr="00C76A8F" w:rsidRDefault="004C563C" w:rsidP="004C563C">
            <w:pPr>
              <w:pStyle w:val="PlainText"/>
              <w:rPr>
                <w:rFonts w:ascii="Arial" w:eastAsia="MS Mincho" w:hAnsi="Arial" w:cs="Arial"/>
                <w:vanish/>
                <w:color w:val="0000FF"/>
              </w:rPr>
            </w:pPr>
            <w:r w:rsidRPr="00C76A8F">
              <w:rPr>
                <w:rFonts w:ascii="Arial" w:eastAsia="MS Mincho" w:hAnsi="Arial" w:cs="Arial"/>
                <w:vanish/>
                <w:color w:val="0000FF"/>
                <w:vertAlign w:val="superscript"/>
              </w:rPr>
              <w:t>(2)</w:t>
            </w:r>
            <w:r w:rsidRPr="00C76A8F">
              <w:rPr>
                <w:rFonts w:ascii="Arial" w:eastAsia="MS Mincho" w:hAnsi="Arial" w:cs="Arial"/>
                <w:vanish/>
                <w:color w:val="0000FF"/>
              </w:rPr>
              <w:t xml:space="preserve">  Routine Maintenance - Work that is performed to maintain the original line and grade, hydraulic capacity, or original purpose of the site.</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Performed on a frequent basis – not longer than a few years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Reconditioning dirt and aggregate surfaced roads and adding aggregate.  Does not include widening of roadways.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Cleaning (pulling) ditches on dirt or aggregate surfaced roads.  If there is vegetation removal to soil on paved roads, it will probably not meet the criteria.</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Asphalt overlays of existing pavements with no other disturbances of soil.  Does not include adding asphalt or concrete paving to existing aggregate or dirt roads.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 xml:space="preserve">Pavement preservation. </w:t>
            </w:r>
            <w:r w:rsidR="00C76A8F">
              <w:rPr>
                <w:rFonts w:ascii="Arial" w:eastAsia="MS Mincho" w:hAnsi="Arial" w:cs="Arial"/>
                <w:vanish/>
                <w:color w:val="0000FF"/>
              </w:rPr>
              <w:t xml:space="preserve"> </w:t>
            </w:r>
            <w:r w:rsidRPr="00C76A8F">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657FFE" w:rsidRPr="00C76A8F" w:rsidRDefault="00657FFE" w:rsidP="00657FFE">
            <w:pPr>
              <w:pStyle w:val="PlainText"/>
              <w:numPr>
                <w:ilvl w:val="0"/>
                <w:numId w:val="14"/>
              </w:numPr>
              <w:rPr>
                <w:rFonts w:ascii="Arial" w:eastAsia="MS Mincho" w:hAnsi="Arial" w:cs="Arial"/>
                <w:vanish/>
                <w:color w:val="0000FF"/>
              </w:rPr>
            </w:pPr>
            <w:r w:rsidRPr="00C76A8F">
              <w:rPr>
                <w:rFonts w:ascii="Arial" w:eastAsia="MS Mincho" w:hAnsi="Arial" w:cs="Arial"/>
                <w:vanish/>
                <w:color w:val="0000FF"/>
              </w:rPr>
              <w:t xml:space="preserve">Consult with </w:t>
            </w:r>
            <w:r w:rsidR="00A657CA" w:rsidRPr="00C76A8F">
              <w:rPr>
                <w:rFonts w:ascii="Arial" w:eastAsia="MS Mincho" w:hAnsi="Arial" w:cs="Arial"/>
                <w:vanish/>
                <w:color w:val="0000FF"/>
              </w:rPr>
              <w:t>E</w:t>
            </w:r>
            <w:r w:rsidR="00A657CA">
              <w:rPr>
                <w:rFonts w:ascii="Arial" w:eastAsia="MS Mincho" w:hAnsi="Arial" w:cs="Arial"/>
                <w:vanish/>
                <w:color w:val="0000FF"/>
              </w:rPr>
              <w:t>PS</w:t>
            </w:r>
            <w:r w:rsidR="00A657CA" w:rsidRPr="00C76A8F">
              <w:rPr>
                <w:rFonts w:ascii="Arial" w:eastAsia="MS Mincho" w:hAnsi="Arial" w:cs="Arial"/>
                <w:vanish/>
                <w:color w:val="0000FF"/>
              </w:rPr>
              <w:t xml:space="preserve"> </w:t>
            </w:r>
            <w:r w:rsidRPr="00C76A8F">
              <w:rPr>
                <w:rFonts w:ascii="Arial" w:eastAsia="MS Mincho" w:hAnsi="Arial" w:cs="Arial"/>
                <w:vanish/>
                <w:color w:val="0000FF"/>
              </w:rPr>
              <w:t>for other situations that may qualify</w:t>
            </w:r>
          </w:p>
          <w:p w:rsidR="007868E7" w:rsidRPr="00C76A8F" w:rsidRDefault="007868E7" w:rsidP="00657FFE">
            <w:pPr>
              <w:pStyle w:val="PlainText"/>
              <w:rPr>
                <w:rFonts w:ascii="Arial" w:eastAsia="MS Mincho" w:hAnsi="Arial" w:cs="Arial"/>
                <w:vanish/>
                <w:color w:val="0000FF"/>
              </w:rPr>
            </w:pPr>
            <w:r w:rsidRPr="00C76A8F">
              <w:rPr>
                <w:rFonts w:ascii="Arial" w:eastAsia="MS Mincho" w:hAnsi="Arial" w:cs="Arial"/>
                <w:vanish/>
                <w:color w:val="0000FF"/>
              </w:rPr>
              <w:t>:</w:t>
            </w:r>
          </w:p>
          <w:p w:rsidR="00C65749" w:rsidRPr="00C76A8F" w:rsidRDefault="007868E7" w:rsidP="002A771B">
            <w:pPr>
              <w:pStyle w:val="PlainText"/>
              <w:rPr>
                <w:rFonts w:ascii="Arial" w:eastAsia="MS Mincho" w:hAnsi="Arial" w:cs="Arial"/>
                <w:vanish/>
                <w:color w:val="0000FF"/>
              </w:rPr>
            </w:pPr>
            <w:r w:rsidRPr="00C76A8F">
              <w:rPr>
                <w:rFonts w:ascii="Arial" w:eastAsia="MS Mincho" w:hAnsi="Arial" w:cs="Arial"/>
                <w:vanish/>
                <w:color w:val="0000FF"/>
              </w:rPr>
              <w:t xml:space="preserve">The expiration date of current </w:t>
            </w:r>
            <w:r w:rsidRPr="00C563AB">
              <w:rPr>
                <w:rFonts w:ascii="Arial" w:eastAsia="MS Mincho" w:hAnsi="Arial" w:cs="Arial"/>
                <w:vanish/>
                <w:color w:val="0000FF"/>
              </w:rPr>
              <w:t xml:space="preserve">permit is: </w:t>
            </w:r>
            <w:r w:rsidR="00A657CA" w:rsidRPr="00C563AB">
              <w:rPr>
                <w:rFonts w:ascii="Arial" w:eastAsia="MS Mincho" w:hAnsi="Arial" w:cs="Arial"/>
                <w:vanish/>
                <w:color w:val="0000FF"/>
              </w:rPr>
              <w:t xml:space="preserve"> </w:t>
            </w:r>
            <w:r w:rsidR="002A771B" w:rsidRPr="00C563AB">
              <w:rPr>
                <w:rFonts w:ascii="Arial" w:eastAsia="MS Mincho" w:hAnsi="Arial" w:cs="Arial"/>
                <w:vanish/>
                <w:color w:val="0000FF"/>
              </w:rPr>
              <w:t>3/31/2</w:t>
            </w:r>
            <w:r w:rsidR="00E10486" w:rsidRPr="00C563AB">
              <w:rPr>
                <w:rFonts w:ascii="Arial" w:eastAsia="MS Mincho" w:hAnsi="Arial" w:cs="Arial"/>
                <w:vanish/>
                <w:color w:val="0000FF"/>
              </w:rPr>
              <w:t>0</w:t>
            </w:r>
            <w:r w:rsidR="002A771B" w:rsidRPr="00C563AB">
              <w:rPr>
                <w:rFonts w:ascii="Arial" w:eastAsia="MS Mincho" w:hAnsi="Arial" w:cs="Arial"/>
                <w:vanish/>
                <w:color w:val="0000FF"/>
              </w:rPr>
              <w:t>2</w:t>
            </w:r>
            <w:r w:rsidR="00CD7849" w:rsidRPr="00C563AB">
              <w:rPr>
                <w:rFonts w:ascii="Arial" w:eastAsia="MS Mincho" w:hAnsi="Arial" w:cs="Arial"/>
                <w:vanish/>
                <w:color w:val="0000FF"/>
              </w:rPr>
              <w:t>5</w:t>
            </w:r>
            <w:r w:rsidR="00E7148C" w:rsidRPr="00C563AB">
              <w:rPr>
                <w:rFonts w:ascii="Arial" w:eastAsia="MS Mincho" w:hAnsi="Arial" w:cs="Arial"/>
                <w:vanish/>
                <w:color w:val="0000FF"/>
              </w:rPr>
              <w:t>.</w:t>
            </w:r>
          </w:p>
        </w:tc>
      </w:tr>
    </w:tbl>
    <w:p w:rsidR="00575317" w:rsidRPr="001F7CBA" w:rsidRDefault="00575317" w:rsidP="00025BCE">
      <w:pPr>
        <w:spacing w:after="240"/>
        <w:rPr>
          <w:rFonts w:eastAsia="MS Mincho"/>
          <w:bCs/>
        </w:rPr>
      </w:pPr>
      <w:r w:rsidRPr="009D7271">
        <w:rPr>
          <w:rFonts w:eastAsia="MS Mincho"/>
          <w:b/>
          <w:bCs/>
        </w:rPr>
        <w:t>National Pollutant Discharge Elimination System (NPDES)</w:t>
      </w:r>
      <w:r w:rsidR="00103759">
        <w:rPr>
          <w:rFonts w:eastAsia="MS Mincho"/>
          <w:b/>
          <w:bCs/>
        </w:rPr>
        <w:t xml:space="preserve"> in North Dakota</w:t>
      </w:r>
    </w:p>
    <w:p w:rsidR="000C74B8" w:rsidRPr="00C563AB" w:rsidRDefault="000C74B8" w:rsidP="00A657CA">
      <w:r>
        <w:rPr>
          <w:rFonts w:eastAsia="MS Mincho"/>
        </w:rPr>
        <w:t>C</w:t>
      </w:r>
      <w:r w:rsidRPr="0025447A">
        <w:rPr>
          <w:rFonts w:eastAsia="MS Mincho"/>
        </w:rPr>
        <w:t xml:space="preserve">omply with the requirements of the </w:t>
      </w:r>
      <w:r>
        <w:rPr>
          <w:rFonts w:eastAsia="MS Mincho"/>
        </w:rPr>
        <w:t>North Dakota Construction</w:t>
      </w:r>
      <w:r w:rsidRPr="0025447A">
        <w:rPr>
          <w:rFonts w:eastAsia="MS Mincho"/>
        </w:rPr>
        <w:t xml:space="preserve"> General Permit </w:t>
      </w:r>
      <w:r w:rsidR="00CD7849">
        <w:rPr>
          <w:rFonts w:eastAsia="MS Mincho"/>
        </w:rPr>
        <w:t xml:space="preserve">(CGP) </w:t>
      </w:r>
      <w:r w:rsidR="00CD7849" w:rsidRPr="00C563AB">
        <w:rPr>
          <w:rFonts w:eastAsia="MS Mincho"/>
        </w:rPr>
        <w:t>NDR11</w:t>
      </w:r>
      <w:r w:rsidRPr="00C563AB">
        <w:rPr>
          <w:rFonts w:eastAsia="MS Mincho"/>
        </w:rPr>
        <w:t>-0000 for erosion and sediment control due to storm water runoff.  A copy of the permit is located at:</w:t>
      </w:r>
    </w:p>
    <w:p w:rsidR="00A657CA" w:rsidRPr="00C563AB" w:rsidRDefault="00C563AB" w:rsidP="00A657CA">
      <w:pPr>
        <w:pStyle w:val="PlainText"/>
        <w:jc w:val="center"/>
        <w:rPr>
          <w:rFonts w:ascii="Times New Roman" w:hAnsi="Times New Roman"/>
          <w:sz w:val="22"/>
          <w:szCs w:val="22"/>
        </w:rPr>
      </w:pPr>
      <w:hyperlink r:id="rId7" w:history="1">
        <w:r w:rsidR="00CD7849" w:rsidRPr="00C563AB">
          <w:rPr>
            <w:rStyle w:val="Hyperlink"/>
            <w:rFonts w:ascii="Times New Roman" w:hAnsi="Times New Roman"/>
            <w:sz w:val="22"/>
            <w:szCs w:val="22"/>
          </w:rPr>
          <w:t>https://deq.nd.gov/publications/wq/2_NDPDES/Stormwater/Construction/NDR11per20200401F.pdf</w:t>
        </w:r>
      </w:hyperlink>
    </w:p>
    <w:p w:rsidR="00CD7849" w:rsidRPr="00C563AB" w:rsidRDefault="00CD7849" w:rsidP="00A657CA">
      <w:pPr>
        <w:pStyle w:val="PlainText"/>
        <w:jc w:val="center"/>
        <w:rPr>
          <w:rFonts w:ascii="Times New Roman" w:hAnsi="Times New Roman"/>
          <w:sz w:val="24"/>
          <w:szCs w:val="24"/>
        </w:rPr>
      </w:pPr>
    </w:p>
    <w:p w:rsidR="004C563C" w:rsidRDefault="004C563C" w:rsidP="00A657CA">
      <w:pPr>
        <w:pStyle w:val="PlainText"/>
        <w:rPr>
          <w:rFonts w:ascii="Times New Roman" w:hAnsi="Times New Roman"/>
          <w:sz w:val="24"/>
          <w:szCs w:val="24"/>
        </w:rPr>
      </w:pPr>
      <w:r w:rsidRPr="00C563AB">
        <w:rPr>
          <w:rFonts w:ascii="Times New Roman" w:hAnsi="Times New Roman"/>
          <w:sz w:val="24"/>
          <w:szCs w:val="24"/>
        </w:rPr>
        <w:t xml:space="preserve">This permit is scheduled to expire </w:t>
      </w:r>
      <w:r w:rsidR="005712CA" w:rsidRPr="00C563AB">
        <w:rPr>
          <w:rFonts w:ascii="Times New Roman" w:hAnsi="Times New Roman"/>
          <w:sz w:val="24"/>
          <w:szCs w:val="24"/>
        </w:rPr>
        <w:t>on 03</w:t>
      </w:r>
      <w:r w:rsidRPr="00C563AB">
        <w:rPr>
          <w:rFonts w:ascii="Times New Roman" w:hAnsi="Times New Roman"/>
          <w:sz w:val="24"/>
          <w:szCs w:val="24"/>
        </w:rPr>
        <w:t>/3</w:t>
      </w:r>
      <w:r w:rsidR="00AC7319" w:rsidRPr="00C563AB">
        <w:rPr>
          <w:rFonts w:ascii="Times New Roman" w:hAnsi="Times New Roman"/>
          <w:sz w:val="24"/>
          <w:szCs w:val="24"/>
        </w:rPr>
        <w:t>1/2025</w:t>
      </w:r>
      <w:r w:rsidRPr="00C563AB">
        <w:rPr>
          <w:rFonts w:ascii="Times New Roman" w:hAnsi="Times New Roman"/>
          <w:sz w:val="24"/>
          <w:szCs w:val="24"/>
        </w:rPr>
        <w:t xml:space="preserve">.  </w:t>
      </w:r>
      <w:r w:rsidR="00077099" w:rsidRPr="00C563AB">
        <w:rPr>
          <w:rFonts w:ascii="Times New Roman" w:hAnsi="Times New Roman"/>
          <w:sz w:val="24"/>
          <w:szCs w:val="24"/>
        </w:rPr>
        <w:t>Amend the SWPPP and site plan when the new permit goes into effect to meet new permit conditions.</w:t>
      </w:r>
    </w:p>
    <w:p w:rsidR="00A657CA" w:rsidRPr="00475723" w:rsidRDefault="00A657CA" w:rsidP="00A657CA">
      <w:pPr>
        <w:pStyle w:val="PlainText"/>
        <w:rPr>
          <w:rFonts w:ascii="Times New Roman" w:eastAsia="MS Mincho" w:hAnsi="Times New Roman"/>
          <w:sz w:val="24"/>
          <w:szCs w:val="24"/>
        </w:rPr>
      </w:pPr>
    </w:p>
    <w:p w:rsidR="007868E7" w:rsidRDefault="007868E7" w:rsidP="00025BCE">
      <w:pPr>
        <w:spacing w:after="240"/>
        <w:rPr>
          <w:rFonts w:eastAsia="MS Mincho"/>
        </w:rPr>
      </w:pPr>
      <w:r>
        <w:rPr>
          <w:rFonts w:eastAsia="MS Mincho"/>
          <w:b/>
          <w:bCs/>
        </w:rPr>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Pr>
          <w:rFonts w:eastAsia="MS Mincho"/>
          <w:b/>
          <w:bCs/>
        </w:rPr>
        <w:t>torm Water 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 xml:space="preserve">pdate the preliminary SWPPP </w:t>
      </w:r>
      <w:bookmarkStart w:id="0" w:name="_GoBack"/>
      <w:bookmarkEnd w:id="0"/>
      <w:r w:rsidRPr="0025447A">
        <w:rPr>
          <w:rFonts w:eastAsia="MS Mincho"/>
        </w:rPr>
        <w:t>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7868E7" w:rsidRDefault="007868E7" w:rsidP="00025BCE">
      <w:pPr>
        <w:spacing w:after="240"/>
        <w:rPr>
          <w:rFonts w:eastAsia="MS Mincho"/>
        </w:rPr>
      </w:pPr>
      <w:r w:rsidRPr="0025447A">
        <w:rPr>
          <w:rFonts w:eastAsia="MS Mincho"/>
        </w:rPr>
        <w:lastRenderedPageBreak/>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7868E7" w:rsidRPr="00B913ED" w:rsidRDefault="007868E7" w:rsidP="00025BCE">
      <w:pPr>
        <w:spacing w:after="240"/>
        <w:rPr>
          <w:rFonts w:eastAsia="MS Mincho"/>
        </w:rPr>
      </w:pPr>
      <w:r w:rsidRPr="00295E4B">
        <w:rPr>
          <w:rFonts w:eastAsia="MS Mincho"/>
          <w:b/>
          <w:bCs/>
        </w:rPr>
        <w:t>(c) Notice of Intent (NOI).</w:t>
      </w:r>
      <w:r w:rsidR="00077099" w:rsidRPr="00295E4B">
        <w:rPr>
          <w:rFonts w:eastAsia="MS Mincho"/>
          <w:b/>
          <w:bCs/>
        </w:rPr>
        <w:t xml:space="preserve">  </w:t>
      </w:r>
      <w:r w:rsidR="00295E4B" w:rsidRPr="00475723">
        <w:rPr>
          <w:rFonts w:eastAsia="MS Mincho"/>
          <w:bCs/>
        </w:rPr>
        <w:t xml:space="preserve">North Dakota requires a joint NOI to be filed by primary operators.  The Government will complete the NOI and submit it to the Contractor for signature by an authorized signatory.  Submit the NOI to the ND Department of Health.  </w:t>
      </w:r>
      <w:r w:rsidR="00077099" w:rsidRPr="00475723">
        <w:t xml:space="preserve">Do not perform any ground disturbing activities including clearing, grubbing, or earthwork until an acknowledgement letter </w:t>
      </w:r>
      <w:r w:rsidRPr="00475723">
        <w:t xml:space="preserve">is received from the North Dakota Department of Health </w:t>
      </w:r>
      <w:r w:rsidRPr="00295E4B">
        <w:t>and the SWPPP has been approved and implemented.</w:t>
      </w:r>
    </w:p>
    <w:p w:rsidR="007868E7" w:rsidRDefault="007868E7" w:rsidP="00025BCE">
      <w:pPr>
        <w:pStyle w:val="NormalSCRtext"/>
        <w:spacing w:line="240" w:lineRule="auto"/>
      </w:pPr>
      <w:r>
        <w:t>Post all project authorization numbers near the entrance to the site and on the bulletin board.</w:t>
      </w:r>
    </w:p>
    <w:p w:rsidR="007868E7" w:rsidRDefault="007868E7" w:rsidP="00025BCE">
      <w:pPr>
        <w:spacing w:after="240"/>
        <w:rPr>
          <w:rFonts w:eastAsia="MS Mincho"/>
        </w:rPr>
      </w:pPr>
      <w:r>
        <w:rPr>
          <w:rFonts w:eastAsia="MS Mincho"/>
          <w:b/>
        </w:rPr>
        <w:t xml:space="preserve">(d) </w:t>
      </w:r>
      <w:r w:rsidRPr="00627BE1">
        <w:rPr>
          <w:rFonts w:eastAsia="MS Mincho"/>
          <w:b/>
        </w:rPr>
        <w:t xml:space="preserve">Inspections and Revisions to the SWPPP. </w:t>
      </w:r>
      <w:r w:rsidRPr="00627BE1">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7868E7" w:rsidRDefault="007868E7" w:rsidP="00025BCE">
      <w:pPr>
        <w:spacing w:after="240"/>
        <w:rPr>
          <w:rFonts w:eastAsia="MS Mincho"/>
        </w:rPr>
      </w:pPr>
      <w:r>
        <w:rPr>
          <w:rFonts w:eastAsia="MS Mincho"/>
        </w:rPr>
        <w:t>Place the SWPPP and all updates in a three-ring binder so that completed inspection forms and other records may be inserted.  Make the SWPPP available for public inspection and for use by the CO.</w:t>
      </w:r>
    </w:p>
    <w:p w:rsidR="007868E7" w:rsidRDefault="007868E7" w:rsidP="00025BCE">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 xml:space="preserve">ign each revision to the SWPPP.  </w:t>
      </w:r>
      <w:r w:rsidRPr="000A28E9">
        <w:t xml:space="preserve">Implement </w:t>
      </w:r>
      <w:r>
        <w:t xml:space="preserve">approved </w:t>
      </w:r>
      <w:r w:rsidRPr="000A28E9">
        <w:t xml:space="preserve">changes </w:t>
      </w:r>
      <w:r>
        <w:t>according to the CGP</w:t>
      </w:r>
      <w:r w:rsidRPr="000A28E9">
        <w:t>.</w:t>
      </w:r>
    </w:p>
    <w:bookmarkEnd w:id="1"/>
    <w:bookmarkEnd w:id="2"/>
    <w:p w:rsidR="007868E7" w:rsidRPr="00475723" w:rsidRDefault="00025BCE" w:rsidP="00025BCE">
      <w:pPr>
        <w:spacing w:after="240"/>
        <w:rPr>
          <w:rFonts w:eastAsia="MS Mincho"/>
        </w:rPr>
      </w:pPr>
      <w:r>
        <w:rPr>
          <w:rFonts w:eastAsia="MS Mincho"/>
          <w:b/>
          <w:bCs/>
        </w:rPr>
        <w:t>(</w:t>
      </w:r>
      <w:r w:rsidR="007868E7">
        <w:rPr>
          <w:rFonts w:eastAsia="MS Mincho"/>
          <w:b/>
          <w:bCs/>
        </w:rPr>
        <w:t xml:space="preserve">e) </w:t>
      </w:r>
      <w:r w:rsidR="007868E7" w:rsidRPr="00395B01">
        <w:rPr>
          <w:rFonts w:eastAsia="MS Mincho"/>
          <w:b/>
          <w:bCs/>
        </w:rPr>
        <w:t xml:space="preserve">Notice </w:t>
      </w:r>
      <w:r w:rsidR="007868E7" w:rsidRPr="00867689">
        <w:rPr>
          <w:rFonts w:eastAsia="MS Mincho"/>
          <w:b/>
        </w:rPr>
        <w:t>of</w:t>
      </w:r>
      <w:r w:rsidR="007868E7" w:rsidRPr="00395B01">
        <w:rPr>
          <w:rFonts w:eastAsia="MS Mincho"/>
          <w:b/>
          <w:bCs/>
        </w:rPr>
        <w:t xml:space="preserve"> Termination</w:t>
      </w:r>
      <w:r w:rsidR="007868E7">
        <w:rPr>
          <w:rFonts w:eastAsia="MS Mincho"/>
          <w:b/>
          <w:bCs/>
        </w:rPr>
        <w:t xml:space="preserve"> </w:t>
      </w:r>
      <w:r w:rsidR="007868E7" w:rsidRPr="00395B01">
        <w:rPr>
          <w:rFonts w:eastAsia="MS Mincho"/>
          <w:b/>
          <w:bCs/>
        </w:rPr>
        <w:t>(NOT).</w:t>
      </w:r>
      <w:r w:rsidR="007868E7">
        <w:rPr>
          <w:rFonts w:eastAsia="MS Mincho"/>
        </w:rPr>
        <w:t xml:space="preserve">  </w:t>
      </w:r>
      <w:r w:rsidR="00295E4B" w:rsidRPr="00475723">
        <w:rPr>
          <w:rFonts w:eastAsia="MS Mincho"/>
        </w:rPr>
        <w:t>The Government will f</w:t>
      </w:r>
      <w:r w:rsidR="007868E7" w:rsidRPr="00475723">
        <w:rPr>
          <w:rFonts w:eastAsia="MS Mincho"/>
        </w:rPr>
        <w:t xml:space="preserve">ile a NOT when the conditions </w:t>
      </w:r>
      <w:r w:rsidR="00475723">
        <w:rPr>
          <w:rFonts w:eastAsia="MS Mincho"/>
        </w:rPr>
        <w:t>listed in the CGP have been met.</w:t>
      </w:r>
    </w:p>
    <w:p w:rsidR="007868E7" w:rsidRDefault="007868E7" w:rsidP="00025BCE">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7868E7">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7F" w:rsidRDefault="00024A7F">
      <w:r>
        <w:separator/>
      </w:r>
    </w:p>
  </w:endnote>
  <w:endnote w:type="continuationSeparator" w:id="0">
    <w:p w:rsidR="00024A7F" w:rsidRDefault="0002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7F" w:rsidRDefault="00024A7F">
      <w:r>
        <w:separator/>
      </w:r>
    </w:p>
  </w:footnote>
  <w:footnote w:type="continuationSeparator" w:id="0">
    <w:p w:rsidR="00024A7F" w:rsidRDefault="0002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D25"/>
    <w:multiLevelType w:val="multilevel"/>
    <w:tmpl w:val="60BC7570"/>
    <w:lvl w:ilvl="0">
      <w:start w:val="1"/>
      <w:numFmt w:val="lowerLetter"/>
      <w:lvlText w:val="(%1)"/>
      <w:lvlJc w:val="left"/>
      <w:pPr>
        <w:tabs>
          <w:tab w:val="num" w:pos="735"/>
        </w:tabs>
        <w:ind w:left="36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B86F68"/>
    <w:multiLevelType w:val="hybridMultilevel"/>
    <w:tmpl w:val="60BC7570"/>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EF2DE2"/>
    <w:multiLevelType w:val="hybridMultilevel"/>
    <w:tmpl w:val="71D45522"/>
    <w:lvl w:ilvl="0" w:tplc="9648B24E">
      <w:start w:val="1"/>
      <w:numFmt w:val="decimal"/>
      <w:lvlText w:val="(%1)"/>
      <w:lvlJc w:val="left"/>
      <w:pPr>
        <w:tabs>
          <w:tab w:val="num" w:pos="810"/>
        </w:tabs>
        <w:ind w:left="810" w:hanging="45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C913DD"/>
    <w:multiLevelType w:val="multilevel"/>
    <w:tmpl w:val="993C13EC"/>
    <w:lvl w:ilvl="0">
      <w:start w:val="1"/>
      <w:numFmt w:val="lowerLetter"/>
      <w:lvlText w:val="(%1)"/>
      <w:lvlJc w:val="left"/>
      <w:pPr>
        <w:tabs>
          <w:tab w:val="num" w:pos="735"/>
        </w:tabs>
        <w:ind w:left="36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2259D"/>
    <w:multiLevelType w:val="hybridMultilevel"/>
    <w:tmpl w:val="F856A0FA"/>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521B5"/>
    <w:multiLevelType w:val="hybridMultilevel"/>
    <w:tmpl w:val="993C13EC"/>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1"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2730C"/>
    <w:multiLevelType w:val="multilevel"/>
    <w:tmpl w:val="4F561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2"/>
  </w:num>
  <w:num w:numId="3">
    <w:abstractNumId w:val="4"/>
  </w:num>
  <w:num w:numId="4">
    <w:abstractNumId w:val="13"/>
  </w:num>
  <w:num w:numId="5">
    <w:abstractNumId w:val="6"/>
  </w:num>
  <w:num w:numId="6">
    <w:abstractNumId w:val="12"/>
  </w:num>
  <w:num w:numId="7">
    <w:abstractNumId w:val="8"/>
  </w:num>
  <w:num w:numId="8">
    <w:abstractNumId w:val="3"/>
  </w:num>
  <w:num w:numId="9">
    <w:abstractNumId w:val="1"/>
  </w:num>
  <w:num w:numId="10">
    <w:abstractNumId w:val="0"/>
  </w:num>
  <w:num w:numId="11">
    <w:abstractNumId w:val="1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7"/>
    <w:rsid w:val="000025F5"/>
    <w:rsid w:val="00002D4C"/>
    <w:rsid w:val="00024A7F"/>
    <w:rsid w:val="00025BCE"/>
    <w:rsid w:val="0004023E"/>
    <w:rsid w:val="000421A3"/>
    <w:rsid w:val="0005762A"/>
    <w:rsid w:val="0007166B"/>
    <w:rsid w:val="00077099"/>
    <w:rsid w:val="00086920"/>
    <w:rsid w:val="000C33D4"/>
    <w:rsid w:val="000C5F5C"/>
    <w:rsid w:val="000C74B8"/>
    <w:rsid w:val="001012DD"/>
    <w:rsid w:val="00103759"/>
    <w:rsid w:val="001178DE"/>
    <w:rsid w:val="001235FC"/>
    <w:rsid w:val="00142525"/>
    <w:rsid w:val="00147BD6"/>
    <w:rsid w:val="00154959"/>
    <w:rsid w:val="0016402D"/>
    <w:rsid w:val="001F4D28"/>
    <w:rsid w:val="001F7CBA"/>
    <w:rsid w:val="002216DD"/>
    <w:rsid w:val="00223F73"/>
    <w:rsid w:val="0024379A"/>
    <w:rsid w:val="002466D4"/>
    <w:rsid w:val="0025447A"/>
    <w:rsid w:val="00295E4B"/>
    <w:rsid w:val="002965E7"/>
    <w:rsid w:val="002A3A7E"/>
    <w:rsid w:val="002A771B"/>
    <w:rsid w:val="002D19C7"/>
    <w:rsid w:val="002D5257"/>
    <w:rsid w:val="003224B7"/>
    <w:rsid w:val="003A5D84"/>
    <w:rsid w:val="003B458F"/>
    <w:rsid w:val="003E4230"/>
    <w:rsid w:val="003F7D00"/>
    <w:rsid w:val="00411BD3"/>
    <w:rsid w:val="00427CD6"/>
    <w:rsid w:val="00444CC8"/>
    <w:rsid w:val="00463A56"/>
    <w:rsid w:val="00475723"/>
    <w:rsid w:val="00496D2D"/>
    <w:rsid w:val="004C563C"/>
    <w:rsid w:val="004E0011"/>
    <w:rsid w:val="005227FA"/>
    <w:rsid w:val="0055501B"/>
    <w:rsid w:val="005712CA"/>
    <w:rsid w:val="00575317"/>
    <w:rsid w:val="005857C8"/>
    <w:rsid w:val="005B6E89"/>
    <w:rsid w:val="005E4E2F"/>
    <w:rsid w:val="00630EC5"/>
    <w:rsid w:val="006332A2"/>
    <w:rsid w:val="00650EFA"/>
    <w:rsid w:val="00657FFE"/>
    <w:rsid w:val="00666511"/>
    <w:rsid w:val="006950E7"/>
    <w:rsid w:val="006A08FB"/>
    <w:rsid w:val="006B2A7D"/>
    <w:rsid w:val="006C6413"/>
    <w:rsid w:val="006C7CF7"/>
    <w:rsid w:val="006E632B"/>
    <w:rsid w:val="00735B77"/>
    <w:rsid w:val="007513AF"/>
    <w:rsid w:val="00757B7D"/>
    <w:rsid w:val="007868E7"/>
    <w:rsid w:val="007959E3"/>
    <w:rsid w:val="007D2420"/>
    <w:rsid w:val="007D2F9C"/>
    <w:rsid w:val="007E372F"/>
    <w:rsid w:val="007E7967"/>
    <w:rsid w:val="007F4A26"/>
    <w:rsid w:val="007F6219"/>
    <w:rsid w:val="00812ED6"/>
    <w:rsid w:val="00821FA3"/>
    <w:rsid w:val="00843FB3"/>
    <w:rsid w:val="008474D5"/>
    <w:rsid w:val="00866834"/>
    <w:rsid w:val="008B1D12"/>
    <w:rsid w:val="008D0A66"/>
    <w:rsid w:val="008F0463"/>
    <w:rsid w:val="008F5151"/>
    <w:rsid w:val="00915FA3"/>
    <w:rsid w:val="009164AD"/>
    <w:rsid w:val="00921B00"/>
    <w:rsid w:val="00981281"/>
    <w:rsid w:val="00992D83"/>
    <w:rsid w:val="009B714D"/>
    <w:rsid w:val="009D6ED6"/>
    <w:rsid w:val="009D7271"/>
    <w:rsid w:val="00A017C7"/>
    <w:rsid w:val="00A43B15"/>
    <w:rsid w:val="00A533A5"/>
    <w:rsid w:val="00A657CA"/>
    <w:rsid w:val="00A65A64"/>
    <w:rsid w:val="00A7179A"/>
    <w:rsid w:val="00AA64E7"/>
    <w:rsid w:val="00AB015B"/>
    <w:rsid w:val="00AB25DE"/>
    <w:rsid w:val="00AC7319"/>
    <w:rsid w:val="00AD7541"/>
    <w:rsid w:val="00B06198"/>
    <w:rsid w:val="00B14ADE"/>
    <w:rsid w:val="00B474F1"/>
    <w:rsid w:val="00B63DD9"/>
    <w:rsid w:val="00B72BD4"/>
    <w:rsid w:val="00B72E87"/>
    <w:rsid w:val="00B84B52"/>
    <w:rsid w:val="00BD718E"/>
    <w:rsid w:val="00BF1E98"/>
    <w:rsid w:val="00BF727E"/>
    <w:rsid w:val="00C05263"/>
    <w:rsid w:val="00C46210"/>
    <w:rsid w:val="00C540A5"/>
    <w:rsid w:val="00C563AB"/>
    <w:rsid w:val="00C65749"/>
    <w:rsid w:val="00C76A8F"/>
    <w:rsid w:val="00C8114C"/>
    <w:rsid w:val="00C82468"/>
    <w:rsid w:val="00C8629F"/>
    <w:rsid w:val="00C90BEB"/>
    <w:rsid w:val="00CB2FFF"/>
    <w:rsid w:val="00CC29D7"/>
    <w:rsid w:val="00CD7849"/>
    <w:rsid w:val="00D06678"/>
    <w:rsid w:val="00D478F6"/>
    <w:rsid w:val="00D944ED"/>
    <w:rsid w:val="00DB102F"/>
    <w:rsid w:val="00DB2B38"/>
    <w:rsid w:val="00DC53F0"/>
    <w:rsid w:val="00DF0482"/>
    <w:rsid w:val="00E03D3A"/>
    <w:rsid w:val="00E10486"/>
    <w:rsid w:val="00E14995"/>
    <w:rsid w:val="00E26234"/>
    <w:rsid w:val="00E4780A"/>
    <w:rsid w:val="00E7148C"/>
    <w:rsid w:val="00EA2EA4"/>
    <w:rsid w:val="00EB2D7D"/>
    <w:rsid w:val="00EC5F36"/>
    <w:rsid w:val="00ED0E2F"/>
    <w:rsid w:val="00F043AF"/>
    <w:rsid w:val="00F06AA3"/>
    <w:rsid w:val="00F13C83"/>
    <w:rsid w:val="00F16B35"/>
    <w:rsid w:val="00F2497C"/>
    <w:rsid w:val="00F355C8"/>
    <w:rsid w:val="00F570A1"/>
    <w:rsid w:val="00F60F48"/>
    <w:rsid w:val="00F90410"/>
    <w:rsid w:val="00FA0E89"/>
    <w:rsid w:val="00FD6018"/>
    <w:rsid w:val="00FE2EAF"/>
    <w:rsid w:val="00FF5186"/>
    <w:rsid w:val="00FF5D06"/>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F06B17"/>
  <w15:docId w15:val="{7C8358D6-5F6F-4C41-B71C-06996642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Header">
    <w:name w:val="header"/>
    <w:basedOn w:val="Normal"/>
    <w:rsid w:val="00B63DD9"/>
    <w:pPr>
      <w:tabs>
        <w:tab w:val="center" w:pos="4320"/>
        <w:tab w:val="right" w:pos="8640"/>
      </w:tabs>
    </w:pPr>
  </w:style>
  <w:style w:type="paragraph" w:styleId="Footer">
    <w:name w:val="footer"/>
    <w:basedOn w:val="Normal"/>
    <w:rsid w:val="00B63DD9"/>
    <w:pPr>
      <w:tabs>
        <w:tab w:val="center" w:pos="4320"/>
        <w:tab w:val="right" w:pos="8640"/>
      </w:tabs>
    </w:pPr>
  </w:style>
  <w:style w:type="paragraph" w:customStyle="1" w:styleId="NormalSCRtext">
    <w:name w:val="NormalSCRtext"/>
    <w:basedOn w:val="Normal"/>
    <w:rsid w:val="009D7271"/>
    <w:pPr>
      <w:spacing w:after="240" w:line="240" w:lineRule="atLeast"/>
    </w:pPr>
  </w:style>
  <w:style w:type="character" w:customStyle="1" w:styleId="PlainTextChar">
    <w:name w:val="Plain Text Char"/>
    <w:link w:val="PlainText"/>
    <w:rsid w:val="007868E7"/>
    <w:rPr>
      <w:rFonts w:ascii="Courier New" w:hAnsi="Courier New"/>
    </w:rPr>
  </w:style>
  <w:style w:type="character" w:styleId="CommentReference">
    <w:name w:val="annotation reference"/>
    <w:basedOn w:val="DefaultParagraphFont"/>
    <w:rsid w:val="00AB015B"/>
    <w:rPr>
      <w:sz w:val="16"/>
      <w:szCs w:val="16"/>
    </w:rPr>
  </w:style>
  <w:style w:type="paragraph" w:styleId="CommentText">
    <w:name w:val="annotation text"/>
    <w:basedOn w:val="Normal"/>
    <w:link w:val="CommentTextChar"/>
    <w:rsid w:val="00AB015B"/>
    <w:rPr>
      <w:sz w:val="20"/>
      <w:szCs w:val="20"/>
    </w:rPr>
  </w:style>
  <w:style w:type="character" w:customStyle="1" w:styleId="CommentTextChar">
    <w:name w:val="Comment Text Char"/>
    <w:basedOn w:val="DefaultParagraphFont"/>
    <w:link w:val="CommentText"/>
    <w:rsid w:val="00AB015B"/>
  </w:style>
  <w:style w:type="paragraph" w:styleId="CommentSubject">
    <w:name w:val="annotation subject"/>
    <w:basedOn w:val="CommentText"/>
    <w:next w:val="CommentText"/>
    <w:link w:val="CommentSubjectChar"/>
    <w:rsid w:val="00AB015B"/>
    <w:rPr>
      <w:b/>
      <w:bCs/>
    </w:rPr>
  </w:style>
  <w:style w:type="character" w:customStyle="1" w:styleId="CommentSubjectChar">
    <w:name w:val="Comment Subject Char"/>
    <w:basedOn w:val="CommentTextChar"/>
    <w:link w:val="CommentSubject"/>
    <w:rsid w:val="00AB0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q.nd.gov/publications/wq/2_NDPDES/Stormwater/Construction/NDR11per20200401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4853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ND 107</vt:lpstr>
    </vt:vector>
  </TitlesOfParts>
  <Company>Central Federal Lands Highway Division</Company>
  <LinksUpToDate>false</LinksUpToDate>
  <CharactersWithSpaces>5292</CharactersWithSpaces>
  <SharedDoc>false</SharedDoc>
  <HLinks>
    <vt:vector size="6" baseType="variant">
      <vt:variant>
        <vt:i4>7012471</vt:i4>
      </vt:variant>
      <vt:variant>
        <vt:i4>0</vt:i4>
      </vt:variant>
      <vt:variant>
        <vt:i4>0</vt:i4>
      </vt:variant>
      <vt:variant>
        <vt:i4>5</vt:i4>
      </vt:variant>
      <vt:variant>
        <vt:lpwstr>http://www.ndhealth.gov/WQ/Storm/Construction/ConstructionHome.htm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107</dc:title>
  <dc:creator>andresen</dc:creator>
  <cp:lastModifiedBy>Black, Christine (FHWA)</cp:lastModifiedBy>
  <cp:revision>5</cp:revision>
  <cp:lastPrinted>2009-09-22T22:21:00Z</cp:lastPrinted>
  <dcterms:created xsi:type="dcterms:W3CDTF">2020-05-01T17:02:00Z</dcterms:created>
  <dcterms:modified xsi:type="dcterms:W3CDTF">2020-06-08T22:20:00Z</dcterms:modified>
</cp:coreProperties>
</file>