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9A1" w:rsidRPr="008959A1" w:rsidRDefault="00317D28" w:rsidP="008959A1">
      <w:pPr>
        <w:spacing w:after="0" w:line="240" w:lineRule="auto"/>
        <w:jc w:val="right"/>
        <w:rPr>
          <w:rFonts w:ascii="Times New Roman" w:eastAsia="MS Mincho" w:hAnsi="Times New Roman" w:cs="Times New Roman"/>
          <w:vanish/>
          <w:sz w:val="20"/>
          <w:szCs w:val="20"/>
        </w:rPr>
      </w:pPr>
      <w:bookmarkStart w:id="0" w:name="_Toc35158850"/>
      <w:bookmarkStart w:id="1" w:name="_Toc334092492"/>
      <w:bookmarkStart w:id="2" w:name="_Toc382981257"/>
      <w:r>
        <w:rPr>
          <w:rFonts w:ascii="Times New Roman" w:eastAsia="MS Mincho" w:hAnsi="Times New Roman" w:cs="Times New Roman"/>
          <w:vanish/>
          <w:sz w:val="20"/>
          <w:szCs w:val="20"/>
        </w:rPr>
        <w:t>0</w:t>
      </w:r>
      <w:r w:rsidR="005A1A12">
        <w:rPr>
          <w:rFonts w:ascii="Times New Roman" w:eastAsia="MS Mincho" w:hAnsi="Times New Roman" w:cs="Times New Roman"/>
          <w:vanish/>
          <w:sz w:val="20"/>
          <w:szCs w:val="20"/>
        </w:rPr>
        <w:t>9</w:t>
      </w:r>
      <w:r>
        <w:rPr>
          <w:rFonts w:ascii="Times New Roman" w:eastAsia="MS Mincho" w:hAnsi="Times New Roman" w:cs="Times New Roman"/>
          <w:vanish/>
          <w:sz w:val="20"/>
          <w:szCs w:val="20"/>
        </w:rPr>
        <w:t>/</w:t>
      </w:r>
      <w:r w:rsidR="005A1A12">
        <w:rPr>
          <w:rFonts w:ascii="Times New Roman" w:eastAsia="MS Mincho" w:hAnsi="Times New Roman" w:cs="Times New Roman"/>
          <w:vanish/>
          <w:sz w:val="20"/>
          <w:szCs w:val="20"/>
        </w:rPr>
        <w:t>30</w:t>
      </w:r>
      <w:r w:rsidR="008959A1" w:rsidRPr="008959A1">
        <w:rPr>
          <w:rFonts w:ascii="Times New Roman" w:eastAsia="MS Mincho" w:hAnsi="Times New Roman" w:cs="Times New Roman"/>
          <w:vanish/>
          <w:sz w:val="20"/>
          <w:szCs w:val="20"/>
        </w:rPr>
        <w:t>/201</w:t>
      </w:r>
      <w:r w:rsidR="005A1A12">
        <w:rPr>
          <w:rFonts w:ascii="Times New Roman" w:eastAsia="MS Mincho" w:hAnsi="Times New Roman" w:cs="Times New Roman"/>
          <w:vanish/>
          <w:sz w:val="20"/>
          <w:szCs w:val="20"/>
        </w:rPr>
        <w:t>7</w:t>
      </w:r>
    </w:p>
    <w:p w:rsidR="008959A1" w:rsidRPr="008959A1" w:rsidRDefault="008959A1" w:rsidP="008959A1">
      <w:pPr>
        <w:spacing w:after="0" w:line="240" w:lineRule="auto"/>
        <w:jc w:val="right"/>
        <w:rPr>
          <w:rFonts w:ascii="Times New Roman" w:eastAsia="MS Mincho" w:hAnsi="Times New Roman" w:cs="Times New Roman"/>
          <w:vanish/>
          <w:sz w:val="20"/>
          <w:szCs w:val="20"/>
        </w:rPr>
      </w:pPr>
      <w:r w:rsidRPr="008959A1">
        <w:rPr>
          <w:rFonts w:ascii="Times New Roman" w:eastAsia="MS Mincho" w:hAnsi="Times New Roman" w:cs="Times New Roman"/>
          <w:vanish/>
          <w:sz w:val="20"/>
          <w:szCs w:val="20"/>
        </w:rPr>
        <w:t>S15</w:t>
      </w:r>
      <w:r>
        <w:rPr>
          <w:rFonts w:ascii="Times New Roman" w:eastAsia="MS Mincho" w:hAnsi="Times New Roman" w:cs="Times New Roman"/>
          <w:vanish/>
          <w:sz w:val="20"/>
          <w:szCs w:val="20"/>
        </w:rPr>
        <w:t>2</w:t>
      </w:r>
      <w:r w:rsidRPr="008959A1">
        <w:rPr>
          <w:rFonts w:ascii="Times New Roman" w:eastAsia="MS Mincho" w:hAnsi="Times New Roman" w:cs="Times New Roman"/>
          <w:vanish/>
          <w:sz w:val="20"/>
          <w:szCs w:val="20"/>
        </w:rPr>
        <w:t>-</w:t>
      </w:r>
      <w:r w:rsidR="003D2FD8">
        <w:rPr>
          <w:rFonts w:ascii="Times New Roman" w:eastAsia="MS Mincho" w:hAnsi="Times New Roman" w:cs="Times New Roman"/>
          <w:vanish/>
          <w:sz w:val="20"/>
          <w:szCs w:val="20"/>
        </w:rPr>
        <w:t>14</w:t>
      </w:r>
      <w:r w:rsidR="00317D28">
        <w:rPr>
          <w:rFonts w:ascii="Times New Roman" w:eastAsia="MS Mincho" w:hAnsi="Times New Roman" w:cs="Times New Roman"/>
          <w:vanish/>
          <w:sz w:val="20"/>
          <w:szCs w:val="20"/>
        </w:rPr>
        <w:t>_0</w:t>
      </w:r>
      <w:r w:rsidR="005A1A12">
        <w:rPr>
          <w:rFonts w:ascii="Times New Roman" w:eastAsia="MS Mincho" w:hAnsi="Times New Roman" w:cs="Times New Roman"/>
          <w:vanish/>
          <w:sz w:val="20"/>
          <w:szCs w:val="20"/>
        </w:rPr>
        <w:t>9302017</w:t>
      </w:r>
      <w:r w:rsidRPr="008959A1">
        <w:rPr>
          <w:rFonts w:ascii="Times New Roman" w:eastAsia="MS Mincho" w:hAnsi="Times New Roman" w:cs="Times New Roman"/>
          <w:vanish/>
          <w:sz w:val="20"/>
          <w:szCs w:val="20"/>
        </w:rPr>
        <w:t>.docx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959A1" w:rsidRPr="008959A1" w:rsidTr="000C79D3">
        <w:trPr>
          <w:hidden/>
        </w:trPr>
        <w:tc>
          <w:tcPr>
            <w:tcW w:w="9576" w:type="dxa"/>
          </w:tcPr>
          <w:p w:rsidR="008959A1" w:rsidRPr="008959A1" w:rsidRDefault="008959A1" w:rsidP="008959A1">
            <w:pPr>
              <w:spacing w:after="0" w:line="240" w:lineRule="auto"/>
              <w:rPr>
                <w:rFonts w:ascii="Arial" w:eastAsia="MS Mincho" w:hAnsi="Arial" w:cs="Times New Roman"/>
                <w:vanish/>
                <w:color w:val="0000FF"/>
                <w:sz w:val="20"/>
                <w:szCs w:val="20"/>
              </w:rPr>
            </w:pPr>
            <w:r>
              <w:rPr>
                <w:rFonts w:ascii="Arial" w:eastAsia="MS Mincho" w:hAnsi="Arial" w:cs="Times New Roman"/>
                <w:vanish/>
                <w:color w:val="0000FF"/>
                <w:sz w:val="20"/>
                <w:szCs w:val="20"/>
              </w:rPr>
              <w:t xml:space="preserve">Use on </w:t>
            </w:r>
            <w:r w:rsidR="00001310">
              <w:rPr>
                <w:rFonts w:ascii="Arial" w:eastAsia="MS Mincho" w:hAnsi="Arial" w:cs="Times New Roman"/>
                <w:vanish/>
                <w:color w:val="0000FF"/>
                <w:sz w:val="20"/>
                <w:szCs w:val="20"/>
              </w:rPr>
              <w:t xml:space="preserve">all </w:t>
            </w:r>
            <w:r>
              <w:rPr>
                <w:rFonts w:ascii="Arial" w:eastAsia="MS Mincho" w:hAnsi="Arial" w:cs="Times New Roman"/>
                <w:vanish/>
                <w:color w:val="0000FF"/>
                <w:sz w:val="20"/>
                <w:szCs w:val="20"/>
              </w:rPr>
              <w:t>projects.</w:t>
            </w:r>
          </w:p>
        </w:tc>
      </w:tr>
    </w:tbl>
    <w:p w:rsidR="00161668" w:rsidRPr="00161668" w:rsidRDefault="00161668" w:rsidP="00161668">
      <w:pPr>
        <w:pStyle w:val="Heading2"/>
        <w:spacing w:before="240" w:after="480"/>
        <w:jc w:val="center"/>
        <w:rPr>
          <w:rFonts w:ascii="Times New Roman" w:hAnsi="Times New Roman" w:cs="Times New Roman"/>
          <w:color w:val="auto"/>
        </w:rPr>
      </w:pPr>
      <w:r w:rsidRPr="00161668">
        <w:rPr>
          <w:rFonts w:ascii="Times New Roman" w:hAnsi="Times New Roman" w:cs="Times New Roman"/>
          <w:color w:val="auto"/>
        </w:rPr>
        <w:t>Section 152. — CONSTRUCTION SURVEY AND STAKING</w:t>
      </w:r>
      <w:bookmarkStart w:id="3" w:name="_GoBack"/>
      <w:bookmarkEnd w:id="0"/>
      <w:bookmarkEnd w:id="1"/>
      <w:bookmarkEnd w:id="2"/>
      <w:bookmarkEnd w:id="3"/>
    </w:p>
    <w:p w:rsidR="00A34D50" w:rsidRDefault="00A34D50" w:rsidP="00161668">
      <w:pPr>
        <w:pStyle w:val="PlainText"/>
        <w:spacing w:after="240"/>
        <w:jc w:val="center"/>
        <w:rPr>
          <w:rFonts w:ascii="Times New Roman" w:eastAsia="MS Mincho" w:hAnsi="Times New Roman"/>
          <w:b/>
          <w:bCs/>
          <w:sz w:val="24"/>
        </w:rPr>
      </w:pPr>
      <w:r>
        <w:rPr>
          <w:rFonts w:ascii="Times New Roman" w:eastAsia="MS Mincho" w:hAnsi="Times New Roman"/>
          <w:b/>
          <w:bCs/>
          <w:sz w:val="24"/>
        </w:rPr>
        <w:t>Construction Requirements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6D35B3" w:rsidTr="00B8720C">
        <w:trPr>
          <w:hidden/>
        </w:trPr>
        <w:tc>
          <w:tcPr>
            <w:tcW w:w="9576" w:type="dxa"/>
          </w:tcPr>
          <w:p w:rsidR="006D35B3" w:rsidRDefault="006D35B3" w:rsidP="006D35B3">
            <w:pPr>
              <w:pStyle w:val="PlainText"/>
              <w:rPr>
                <w:rFonts w:ascii="Arial" w:eastAsia="MS Mincho" w:hAnsi="Arial"/>
                <w:vanish/>
                <w:color w:val="0000FF"/>
              </w:rPr>
            </w:pPr>
            <w:r>
              <w:rPr>
                <w:rFonts w:ascii="Arial" w:eastAsia="MS Mincho" w:hAnsi="Arial"/>
                <w:vanish/>
                <w:color w:val="0000FF"/>
              </w:rPr>
              <w:t>Use on projects when no survey data is available.</w:t>
            </w:r>
          </w:p>
        </w:tc>
      </w:tr>
    </w:tbl>
    <w:p w:rsidR="006D35B3" w:rsidRPr="006D35B3" w:rsidRDefault="006D35B3" w:rsidP="006D35B3">
      <w:pPr>
        <w:pStyle w:val="PlainText"/>
        <w:spacing w:after="240"/>
        <w:rPr>
          <w:rFonts w:ascii="Times New Roman" w:eastAsia="MS Mincho" w:hAnsi="Times New Roman"/>
          <w:b/>
          <w:bCs/>
          <w:sz w:val="24"/>
        </w:rPr>
      </w:pPr>
      <w:r>
        <w:rPr>
          <w:rFonts w:ascii="Times New Roman" w:eastAsia="MS Mincho" w:hAnsi="Times New Roman"/>
          <w:b/>
          <w:bCs/>
          <w:sz w:val="24"/>
        </w:rPr>
        <w:t xml:space="preserve">152.04 General. </w:t>
      </w:r>
      <w:r w:rsidRPr="00BB4147">
        <w:rPr>
          <w:rFonts w:ascii="Times New Roman" w:eastAsia="MS Mincho" w:hAnsi="Times New Roman"/>
          <w:bCs/>
          <w:sz w:val="24"/>
          <w:u w:val="single"/>
        </w:rPr>
        <w:t xml:space="preserve"> Add the following to the second paragraph:</w:t>
      </w:r>
    </w:p>
    <w:p w:rsidR="006D35B3" w:rsidRDefault="006D35B3" w:rsidP="006D35B3">
      <w:pPr>
        <w:spacing w:after="240" w:line="240" w:lineRule="auto"/>
        <w:rPr>
          <w:rFonts w:ascii="Times New Roman" w:eastAsia="MS Mincho" w:hAnsi="Times New Roman"/>
          <w:bCs/>
          <w:sz w:val="24"/>
        </w:rPr>
      </w:pPr>
      <w:r w:rsidRPr="006D35B3">
        <w:rPr>
          <w:rFonts w:ascii="Times New Roman" w:eastAsia="MS Mincho" w:hAnsi="Times New Roman"/>
          <w:bCs/>
          <w:sz w:val="24"/>
        </w:rPr>
        <w:t>No horizontal or vertical control information will be provided.</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6D35B3" w:rsidTr="00B8720C">
        <w:trPr>
          <w:hidden/>
        </w:trPr>
        <w:tc>
          <w:tcPr>
            <w:tcW w:w="9576" w:type="dxa"/>
          </w:tcPr>
          <w:p w:rsidR="006D35B3" w:rsidRDefault="006D35B3" w:rsidP="006D35B3">
            <w:pPr>
              <w:pStyle w:val="PlainText"/>
              <w:rPr>
                <w:rFonts w:ascii="Arial" w:eastAsia="MS Mincho" w:hAnsi="Arial"/>
                <w:vanish/>
                <w:color w:val="0000FF"/>
              </w:rPr>
            </w:pPr>
            <w:r>
              <w:rPr>
                <w:rFonts w:ascii="Arial" w:eastAsia="MS Mincho" w:hAnsi="Arial"/>
                <w:vanish/>
                <w:color w:val="0000FF"/>
              </w:rPr>
              <w:t>Use on projects when survey data is available.  Revise as needed to match project-specific requirements</w:t>
            </w:r>
          </w:p>
        </w:tc>
      </w:tr>
    </w:tbl>
    <w:p w:rsidR="006D35B3" w:rsidRDefault="006D35B3" w:rsidP="006D35B3">
      <w:pPr>
        <w:pStyle w:val="PlainText"/>
        <w:numPr>
          <w:ilvl w:val="1"/>
          <w:numId w:val="7"/>
        </w:numPr>
        <w:spacing w:after="240"/>
        <w:rPr>
          <w:rFonts w:ascii="Times New Roman" w:eastAsia="MS Mincho" w:hAnsi="Times New Roman"/>
          <w:b/>
          <w:bCs/>
          <w:sz w:val="24"/>
        </w:rPr>
      </w:pPr>
      <w:r>
        <w:rPr>
          <w:rFonts w:ascii="Times New Roman" w:eastAsia="MS Mincho" w:hAnsi="Times New Roman"/>
          <w:b/>
          <w:bCs/>
          <w:sz w:val="24"/>
        </w:rPr>
        <w:t xml:space="preserve"> General. </w:t>
      </w:r>
      <w:r w:rsidRPr="00BB4147">
        <w:rPr>
          <w:rFonts w:ascii="Times New Roman" w:eastAsia="MS Mincho" w:hAnsi="Times New Roman"/>
          <w:bCs/>
          <w:sz w:val="24"/>
          <w:u w:val="single"/>
        </w:rPr>
        <w:t xml:space="preserve"> Add the following to the second paragraph:</w:t>
      </w:r>
    </w:p>
    <w:p w:rsidR="006D35B3" w:rsidRDefault="006D35B3" w:rsidP="006D35B3">
      <w:pPr>
        <w:pStyle w:val="PlainText"/>
        <w:spacing w:after="240"/>
        <w:rPr>
          <w:rFonts w:ascii="Times New Roman" w:eastAsia="MS Mincho" w:hAnsi="Times New Roman"/>
          <w:sz w:val="24"/>
        </w:rPr>
      </w:pPr>
      <w:r>
        <w:rPr>
          <w:rFonts w:ascii="Times New Roman" w:eastAsia="MS Mincho" w:hAnsi="Times New Roman"/>
          <w:sz w:val="24"/>
        </w:rPr>
        <w:t>The Government will establish basic survey control points for vertical and horizontal control of the project.</w:t>
      </w:r>
    </w:p>
    <w:p w:rsidR="006D35B3" w:rsidRDefault="006D35B3" w:rsidP="006D35B3">
      <w:pPr>
        <w:pStyle w:val="PlainText"/>
        <w:spacing w:after="240"/>
        <w:rPr>
          <w:rFonts w:ascii="Times New Roman" w:eastAsia="MS Mincho" w:hAnsi="Times New Roman"/>
          <w:sz w:val="24"/>
        </w:rPr>
      </w:pPr>
      <w:r>
        <w:rPr>
          <w:rFonts w:ascii="Times New Roman" w:eastAsia="MS Mincho" w:hAnsi="Times New Roman"/>
          <w:sz w:val="24"/>
        </w:rPr>
        <w:t>The Government will furnish the following:</w:t>
      </w:r>
    </w:p>
    <w:p w:rsidR="006D35B3" w:rsidRDefault="006D35B3" w:rsidP="006D35B3">
      <w:pPr>
        <w:pStyle w:val="PlainText"/>
        <w:tabs>
          <w:tab w:val="left" w:pos="741"/>
        </w:tabs>
        <w:spacing w:after="240"/>
        <w:ind w:left="360" w:right="582"/>
        <w:rPr>
          <w:rFonts w:ascii="Times New Roman" w:eastAsia="MS Mincho" w:hAnsi="Times New Roman"/>
          <w:sz w:val="24"/>
        </w:rPr>
      </w:pPr>
      <w:r w:rsidRPr="006D35B3">
        <w:rPr>
          <w:rFonts w:ascii="Times New Roman" w:eastAsia="MS Mincho" w:hAnsi="Times New Roman"/>
          <w:b/>
          <w:sz w:val="24"/>
        </w:rPr>
        <w:t>(1)</w:t>
      </w:r>
      <w:r>
        <w:rPr>
          <w:rFonts w:ascii="Times New Roman" w:eastAsia="MS Mincho" w:hAnsi="Times New Roman"/>
          <w:sz w:val="24"/>
        </w:rPr>
        <w:t xml:space="preserve"> 3D coordinates and offset distance from centerline for subgrade and surface course finishing stakes at 50-foot (20-meter) intervals and miscellaneous intermediate stations.</w:t>
      </w:r>
    </w:p>
    <w:p w:rsidR="006D35B3" w:rsidRDefault="006D35B3" w:rsidP="006D35B3">
      <w:pPr>
        <w:pStyle w:val="PlainText"/>
        <w:tabs>
          <w:tab w:val="left" w:pos="741"/>
        </w:tabs>
        <w:spacing w:after="240"/>
        <w:ind w:left="360" w:right="753"/>
        <w:rPr>
          <w:rFonts w:ascii="Times New Roman" w:eastAsia="MS Mincho" w:hAnsi="Times New Roman"/>
          <w:sz w:val="24"/>
        </w:rPr>
      </w:pPr>
      <w:r w:rsidRPr="006D35B3">
        <w:rPr>
          <w:rFonts w:ascii="Times New Roman" w:eastAsia="MS Mincho" w:hAnsi="Times New Roman"/>
          <w:b/>
          <w:sz w:val="24"/>
        </w:rPr>
        <w:t>(2)</w:t>
      </w:r>
      <w:r>
        <w:rPr>
          <w:rFonts w:ascii="Times New Roman" w:eastAsia="MS Mincho" w:hAnsi="Times New Roman"/>
          <w:sz w:val="24"/>
        </w:rPr>
        <w:t xml:space="preserve"> Slope stake data containing centerline grade and slope staking information at 50-foot (20-meter) station intervals and miscellaneous intermediate stations.</w:t>
      </w:r>
    </w:p>
    <w:p w:rsidR="006D35B3" w:rsidRDefault="006D35B3" w:rsidP="006D35B3">
      <w:pPr>
        <w:pStyle w:val="PlainText"/>
        <w:tabs>
          <w:tab w:val="left" w:pos="741"/>
        </w:tabs>
        <w:spacing w:after="240"/>
        <w:ind w:left="360" w:right="582"/>
        <w:rPr>
          <w:rFonts w:ascii="Times New Roman" w:eastAsia="MS Mincho" w:hAnsi="Times New Roman"/>
          <w:sz w:val="24"/>
        </w:rPr>
      </w:pPr>
      <w:r w:rsidRPr="006D35B3">
        <w:rPr>
          <w:rFonts w:ascii="Times New Roman" w:eastAsia="MS Mincho" w:hAnsi="Times New Roman"/>
          <w:b/>
          <w:sz w:val="24"/>
        </w:rPr>
        <w:t>(3)</w:t>
      </w:r>
      <w:r>
        <w:rPr>
          <w:rFonts w:ascii="Times New Roman" w:eastAsia="MS Mincho" w:hAnsi="Times New Roman"/>
          <w:sz w:val="24"/>
        </w:rPr>
        <w:t xml:space="preserve"> Computer listings containing:  horizontal alignment, vertical alignment, earthwork quantities, and staking details showing </w:t>
      </w:r>
      <w:proofErr w:type="spellStart"/>
      <w:r>
        <w:rPr>
          <w:rFonts w:ascii="Times New Roman" w:eastAsia="MS Mincho" w:hAnsi="Times New Roman"/>
          <w:sz w:val="24"/>
        </w:rPr>
        <w:t>superelevation</w:t>
      </w:r>
      <w:proofErr w:type="spellEnd"/>
      <w:r>
        <w:rPr>
          <w:rFonts w:ascii="Times New Roman" w:eastAsia="MS Mincho" w:hAnsi="Times New Roman"/>
          <w:sz w:val="24"/>
        </w:rPr>
        <w:t xml:space="preserve"> template data and slope information.</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B66819" w:rsidTr="00856B62">
        <w:trPr>
          <w:hidden/>
        </w:trPr>
        <w:tc>
          <w:tcPr>
            <w:tcW w:w="9576" w:type="dxa"/>
          </w:tcPr>
          <w:p w:rsidR="00B66819" w:rsidRDefault="00B66819" w:rsidP="00856B62">
            <w:pPr>
              <w:pStyle w:val="PlainText"/>
              <w:rPr>
                <w:rFonts w:ascii="Arial" w:eastAsia="MS Mincho" w:hAnsi="Arial"/>
                <w:vanish/>
                <w:color w:val="0000FF"/>
              </w:rPr>
            </w:pPr>
            <w:r>
              <w:rPr>
                <w:rFonts w:ascii="Arial" w:eastAsia="MS Mincho" w:hAnsi="Arial"/>
                <w:vanish/>
                <w:color w:val="0000FF"/>
              </w:rPr>
              <w:t xml:space="preserve">Use on </w:t>
            </w:r>
            <w:r w:rsidR="008D6E28">
              <w:rPr>
                <w:rFonts w:ascii="Arial" w:eastAsia="MS Mincho" w:hAnsi="Arial"/>
                <w:vanish/>
                <w:color w:val="0000FF"/>
              </w:rPr>
              <w:t>all projects when a 3D model is generated</w:t>
            </w:r>
            <w:r>
              <w:rPr>
                <w:rFonts w:ascii="Arial" w:eastAsia="MS Mincho" w:hAnsi="Arial"/>
                <w:vanish/>
                <w:color w:val="0000FF"/>
              </w:rPr>
              <w:t>.</w:t>
            </w:r>
          </w:p>
        </w:tc>
      </w:tr>
    </w:tbl>
    <w:p w:rsidR="00BB4147" w:rsidRDefault="006D35B3" w:rsidP="006D35B3">
      <w:pPr>
        <w:pStyle w:val="PlainText"/>
        <w:spacing w:after="240"/>
        <w:rPr>
          <w:rFonts w:ascii="Times New Roman" w:eastAsia="MS Mincho" w:hAnsi="Times New Roman"/>
          <w:b/>
          <w:bCs/>
          <w:sz w:val="24"/>
        </w:rPr>
      </w:pPr>
      <w:r>
        <w:rPr>
          <w:rFonts w:ascii="Times New Roman" w:eastAsia="MS Mincho" w:hAnsi="Times New Roman"/>
          <w:b/>
          <w:bCs/>
          <w:sz w:val="24"/>
        </w:rPr>
        <w:t>152.04</w:t>
      </w:r>
      <w:r w:rsidR="006F609D">
        <w:rPr>
          <w:rFonts w:ascii="Times New Roman" w:eastAsia="MS Mincho" w:hAnsi="Times New Roman"/>
          <w:b/>
          <w:bCs/>
          <w:sz w:val="24"/>
        </w:rPr>
        <w:t xml:space="preserve"> </w:t>
      </w:r>
      <w:r w:rsidR="00B66819">
        <w:rPr>
          <w:rFonts w:ascii="Times New Roman" w:eastAsia="MS Mincho" w:hAnsi="Times New Roman"/>
          <w:b/>
          <w:bCs/>
          <w:sz w:val="24"/>
        </w:rPr>
        <w:t xml:space="preserve">General. </w:t>
      </w:r>
      <w:r w:rsidR="00B66819" w:rsidRPr="00BB4147">
        <w:rPr>
          <w:rFonts w:ascii="Times New Roman" w:eastAsia="MS Mincho" w:hAnsi="Times New Roman"/>
          <w:bCs/>
          <w:sz w:val="24"/>
          <w:u w:val="single"/>
        </w:rPr>
        <w:t xml:space="preserve"> </w:t>
      </w:r>
      <w:r w:rsidR="00BB4147" w:rsidRPr="00BB4147">
        <w:rPr>
          <w:rFonts w:ascii="Times New Roman" w:eastAsia="MS Mincho" w:hAnsi="Times New Roman"/>
          <w:bCs/>
          <w:sz w:val="24"/>
          <w:u w:val="single"/>
        </w:rPr>
        <w:t>Add the following to the second paragraph:</w:t>
      </w:r>
    </w:p>
    <w:p w:rsidR="006D35B3" w:rsidRDefault="006D35B3" w:rsidP="006D35B3">
      <w:pPr>
        <w:pStyle w:val="PlainText"/>
        <w:spacing w:after="240"/>
        <w:rPr>
          <w:rFonts w:ascii="Times New Roman" w:eastAsia="MS Mincho" w:hAnsi="Times New Roman"/>
          <w:sz w:val="24"/>
        </w:rPr>
      </w:pPr>
      <w:r>
        <w:rPr>
          <w:rFonts w:ascii="Times New Roman" w:eastAsia="MS Mincho" w:hAnsi="Times New Roman"/>
          <w:sz w:val="24"/>
        </w:rPr>
        <w:t>The Government will furnish the following:</w:t>
      </w:r>
    </w:p>
    <w:p w:rsidR="006D35B3" w:rsidRDefault="006D35B3" w:rsidP="006D35B3">
      <w:pPr>
        <w:pStyle w:val="PlainText"/>
        <w:tabs>
          <w:tab w:val="left" w:pos="741"/>
        </w:tabs>
        <w:spacing w:after="240"/>
        <w:ind w:left="660" w:right="582"/>
        <w:rPr>
          <w:rFonts w:ascii="Times New Roman" w:eastAsia="MS Mincho" w:hAnsi="Times New Roman"/>
          <w:sz w:val="24"/>
        </w:rPr>
      </w:pPr>
      <w:r w:rsidRPr="006D35B3">
        <w:rPr>
          <w:rFonts w:ascii="Times New Roman" w:eastAsia="MS Mincho" w:hAnsi="Times New Roman"/>
          <w:b/>
          <w:sz w:val="24"/>
        </w:rPr>
        <w:t>(1)</w:t>
      </w:r>
      <w:r>
        <w:rPr>
          <w:rFonts w:ascii="Times New Roman" w:eastAsia="MS Mincho" w:hAnsi="Times New Roman"/>
          <w:sz w:val="24"/>
        </w:rPr>
        <w:t xml:space="preserve"> Horizontal and vertical alignment staking information.</w:t>
      </w:r>
    </w:p>
    <w:p w:rsidR="006D35B3" w:rsidRDefault="006D35B3" w:rsidP="006D35B3">
      <w:pPr>
        <w:pStyle w:val="PlainText"/>
        <w:tabs>
          <w:tab w:val="left" w:pos="741"/>
        </w:tabs>
        <w:spacing w:after="240"/>
        <w:ind w:left="660" w:right="753"/>
        <w:rPr>
          <w:rFonts w:ascii="Times New Roman" w:eastAsia="MS Mincho" w:hAnsi="Times New Roman"/>
          <w:sz w:val="24"/>
        </w:rPr>
      </w:pPr>
      <w:r w:rsidRPr="006D35B3">
        <w:rPr>
          <w:rFonts w:ascii="Times New Roman" w:eastAsia="MS Mincho" w:hAnsi="Times New Roman"/>
          <w:b/>
          <w:sz w:val="24"/>
        </w:rPr>
        <w:t>(2)</w:t>
      </w:r>
      <w:r>
        <w:rPr>
          <w:rFonts w:ascii="Times New Roman" w:eastAsia="MS Mincho" w:hAnsi="Times New Roman"/>
          <w:sz w:val="24"/>
        </w:rPr>
        <w:t xml:space="preserve"> Digital terrain model of existing ground.</w:t>
      </w:r>
    </w:p>
    <w:p w:rsidR="006D35B3" w:rsidRDefault="006D35B3" w:rsidP="006D35B3">
      <w:pPr>
        <w:pStyle w:val="PlainText"/>
        <w:tabs>
          <w:tab w:val="left" w:pos="741"/>
        </w:tabs>
        <w:spacing w:after="240"/>
        <w:ind w:left="660" w:right="582"/>
        <w:rPr>
          <w:rFonts w:ascii="Times New Roman" w:eastAsia="MS Mincho" w:hAnsi="Times New Roman"/>
          <w:sz w:val="24"/>
        </w:rPr>
      </w:pPr>
      <w:r w:rsidRPr="006D35B3">
        <w:rPr>
          <w:rFonts w:ascii="Times New Roman" w:eastAsia="MS Mincho" w:hAnsi="Times New Roman"/>
          <w:b/>
          <w:sz w:val="24"/>
        </w:rPr>
        <w:t>(3)</w:t>
      </w:r>
      <w:r>
        <w:rPr>
          <w:rFonts w:ascii="Times New Roman" w:eastAsia="MS Mincho" w:hAnsi="Times New Roman"/>
          <w:sz w:val="24"/>
        </w:rPr>
        <w:t xml:space="preserve"> </w:t>
      </w:r>
      <w:r w:rsidR="00D754C1">
        <w:rPr>
          <w:rFonts w:ascii="Times New Roman" w:eastAsia="MS Mincho" w:hAnsi="Times New Roman"/>
          <w:sz w:val="24"/>
        </w:rPr>
        <w:t>Digital terrain model of proposed design</w:t>
      </w:r>
    </w:p>
    <w:p w:rsidR="008D6E28" w:rsidRDefault="008D6E28" w:rsidP="008D6E28">
      <w:pPr>
        <w:spacing w:after="0" w:line="240" w:lineRule="auto"/>
        <w:rPr>
          <w:rFonts w:ascii="Times New Roman" w:eastAsia="MS Mincho" w:hAnsi="Times New Roman" w:cs="Times New Roman"/>
          <w:sz w:val="24"/>
          <w:szCs w:val="20"/>
        </w:rPr>
      </w:pPr>
    </w:p>
    <w:tbl>
      <w:tblPr>
        <w:tblpPr w:leftFromText="180" w:rightFromText="180" w:vertAnchor="text" w:horzAnchor="margin" w:tblpY="-18"/>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246024" w:rsidTr="00246024">
        <w:trPr>
          <w:hidden/>
        </w:trPr>
        <w:tc>
          <w:tcPr>
            <w:tcW w:w="9576" w:type="dxa"/>
          </w:tcPr>
          <w:p w:rsidR="00246024" w:rsidRDefault="00246024" w:rsidP="00246024">
            <w:pPr>
              <w:pStyle w:val="PlainText"/>
              <w:rPr>
                <w:rFonts w:ascii="Arial" w:eastAsia="MS Mincho" w:hAnsi="Arial"/>
                <w:vanish/>
                <w:color w:val="0000FF"/>
              </w:rPr>
            </w:pPr>
            <w:r>
              <w:rPr>
                <w:rFonts w:ascii="Arial" w:eastAsia="MS Mincho" w:hAnsi="Arial"/>
                <w:vanish/>
                <w:color w:val="0000FF"/>
              </w:rPr>
              <w:t>Use on all projects.</w:t>
            </w:r>
          </w:p>
        </w:tc>
      </w:tr>
    </w:tbl>
    <w:p w:rsidR="00B66819" w:rsidRPr="00B66819" w:rsidRDefault="00B66819" w:rsidP="00D754C1">
      <w:pPr>
        <w:pStyle w:val="PlainText"/>
        <w:spacing w:after="240"/>
        <w:rPr>
          <w:rFonts w:ascii="Times New Roman" w:eastAsia="MS Mincho" w:hAnsi="Times New Roman"/>
          <w:bCs/>
          <w:sz w:val="24"/>
          <w:u w:val="single"/>
        </w:rPr>
      </w:pPr>
      <w:r>
        <w:rPr>
          <w:rFonts w:ascii="Times New Roman" w:eastAsia="MS Mincho" w:hAnsi="Times New Roman"/>
          <w:bCs/>
          <w:sz w:val="24"/>
          <w:u w:val="single"/>
        </w:rPr>
        <w:lastRenderedPageBreak/>
        <w:t>Delete the last</w:t>
      </w:r>
      <w:r w:rsidRPr="00B66819">
        <w:rPr>
          <w:rFonts w:ascii="Times New Roman" w:eastAsia="MS Mincho" w:hAnsi="Times New Roman"/>
          <w:bCs/>
          <w:sz w:val="24"/>
          <w:u w:val="single"/>
        </w:rPr>
        <w:t xml:space="preserve"> sentence of the fourth paragraph from the bottom of the subsection and substitute the following:</w:t>
      </w:r>
    </w:p>
    <w:p w:rsidR="00B66819" w:rsidRDefault="00B66819" w:rsidP="00D754C1">
      <w:pPr>
        <w:pStyle w:val="PlainText"/>
        <w:spacing w:after="240"/>
        <w:rPr>
          <w:rFonts w:ascii="Times New Roman" w:eastAsia="MS Mincho" w:hAnsi="Times New Roman"/>
          <w:sz w:val="24"/>
          <w:u w:val="single"/>
        </w:rPr>
      </w:pPr>
      <w:r>
        <w:rPr>
          <w:rFonts w:ascii="Times New Roman" w:eastAsia="MS Mincho" w:hAnsi="Times New Roman"/>
          <w:sz w:val="24"/>
        </w:rPr>
        <w:t>Reestablish missing control points and stakes before slope staking begins.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F692D" w:rsidTr="007A666A">
        <w:trPr>
          <w:hidden/>
        </w:trPr>
        <w:tc>
          <w:tcPr>
            <w:tcW w:w="9576" w:type="dxa"/>
          </w:tcPr>
          <w:p w:rsidR="008F692D" w:rsidRPr="008B2457" w:rsidRDefault="004F114E" w:rsidP="007A666A">
            <w:pPr>
              <w:pStyle w:val="PlainText"/>
              <w:rPr>
                <w:rFonts w:ascii="Arial" w:eastAsia="MS Mincho" w:hAnsi="Arial"/>
                <w:vanish/>
                <w:color w:val="0000FF"/>
              </w:rPr>
            </w:pPr>
            <w:r>
              <w:rPr>
                <w:rFonts w:ascii="Arial" w:eastAsia="MS Mincho" w:hAnsi="Arial"/>
                <w:vanish/>
                <w:color w:val="0000FF"/>
              </w:rPr>
              <w:t>Include 152.05</w:t>
            </w:r>
            <w:r w:rsidR="008F692D">
              <w:rPr>
                <w:rFonts w:ascii="Arial" w:eastAsia="MS Mincho" w:hAnsi="Arial"/>
                <w:vanish/>
                <w:color w:val="0000FF"/>
              </w:rPr>
              <w:t>(b</w:t>
            </w:r>
            <w:r w:rsidR="008F692D" w:rsidRPr="008B2457">
              <w:rPr>
                <w:rFonts w:ascii="Arial" w:eastAsia="MS Mincho" w:hAnsi="Arial"/>
                <w:vanish/>
                <w:color w:val="0000FF"/>
              </w:rPr>
              <w:t xml:space="preserve">) on all projects where </w:t>
            </w:r>
            <w:r>
              <w:rPr>
                <w:rFonts w:ascii="Arial" w:eastAsia="MS Mincho" w:hAnsi="Arial"/>
                <w:vanish/>
                <w:color w:val="0000FF"/>
              </w:rPr>
              <w:t>centerline</w:t>
            </w:r>
            <w:r w:rsidR="008F692D" w:rsidRPr="008B2457">
              <w:rPr>
                <w:rFonts w:ascii="Arial" w:eastAsia="MS Mincho" w:hAnsi="Arial"/>
                <w:vanish/>
                <w:color w:val="0000FF"/>
              </w:rPr>
              <w:t xml:space="preserve"> is </w:t>
            </w:r>
            <w:r>
              <w:rPr>
                <w:rFonts w:ascii="Arial" w:eastAsia="MS Mincho" w:hAnsi="Arial"/>
                <w:vanish/>
                <w:color w:val="0000FF"/>
              </w:rPr>
              <w:t>reestablished</w:t>
            </w:r>
            <w:r w:rsidR="006F609D">
              <w:rPr>
                <w:rFonts w:ascii="Arial" w:eastAsia="MS Mincho" w:hAnsi="Arial"/>
                <w:vanish/>
                <w:color w:val="0000FF"/>
              </w:rPr>
              <w:t xml:space="preserve"> from control points.</w:t>
            </w:r>
          </w:p>
        </w:tc>
      </w:tr>
    </w:tbl>
    <w:p w:rsidR="008F692D" w:rsidRDefault="006F609D" w:rsidP="00D754C1">
      <w:pPr>
        <w:pStyle w:val="PlainText"/>
        <w:spacing w:after="240"/>
        <w:rPr>
          <w:rFonts w:ascii="Times New Roman" w:eastAsia="MS Mincho" w:hAnsi="Times New Roman"/>
          <w:sz w:val="24"/>
        </w:rPr>
      </w:pPr>
      <w:r>
        <w:rPr>
          <w:rFonts w:ascii="Times New Roman" w:eastAsia="MS Mincho" w:hAnsi="Times New Roman"/>
          <w:b/>
          <w:bCs/>
          <w:sz w:val="24"/>
        </w:rPr>
        <w:t>152.05 Survey</w:t>
      </w:r>
      <w:r w:rsidR="008F692D">
        <w:rPr>
          <w:rFonts w:ascii="Times New Roman" w:eastAsia="MS Mincho" w:hAnsi="Times New Roman"/>
          <w:b/>
          <w:bCs/>
          <w:sz w:val="24"/>
        </w:rPr>
        <w:t xml:space="preserve"> and Staking Requirements.</w:t>
      </w:r>
    </w:p>
    <w:p w:rsidR="008F692D" w:rsidRDefault="008F692D" w:rsidP="00D754C1">
      <w:pPr>
        <w:pStyle w:val="PlainText"/>
        <w:spacing w:after="240"/>
        <w:ind w:left="360"/>
        <w:rPr>
          <w:rFonts w:ascii="Times New Roman" w:eastAsia="MS Mincho" w:hAnsi="Times New Roman"/>
          <w:sz w:val="24"/>
          <w:u w:val="single"/>
        </w:rPr>
      </w:pPr>
      <w:r>
        <w:rPr>
          <w:rFonts w:ascii="Times New Roman" w:eastAsia="MS Mincho" w:hAnsi="Times New Roman"/>
          <w:b/>
          <w:bCs/>
          <w:sz w:val="24"/>
        </w:rPr>
        <w:t>(b) Centerline establishment.</w:t>
      </w:r>
      <w:r>
        <w:rPr>
          <w:rFonts w:ascii="Times New Roman" w:eastAsia="MS Mincho" w:hAnsi="Times New Roman"/>
          <w:sz w:val="24"/>
        </w:rPr>
        <w:t xml:space="preserve">  </w:t>
      </w:r>
      <w:r w:rsidRPr="008F692D">
        <w:rPr>
          <w:rFonts w:ascii="Times New Roman" w:eastAsia="MS Mincho" w:hAnsi="Times New Roman"/>
          <w:sz w:val="24"/>
          <w:u w:val="single"/>
        </w:rPr>
        <w:t>Add the following:</w:t>
      </w:r>
      <w:r>
        <w:rPr>
          <w:rFonts w:ascii="Times New Roman" w:eastAsia="MS Mincho" w:hAnsi="Times New Roman"/>
          <w:sz w:val="24"/>
        </w:rPr>
        <w:t xml:space="preserve"> </w:t>
      </w:r>
    </w:p>
    <w:p w:rsidR="008F692D" w:rsidRDefault="004F114E" w:rsidP="00D754C1">
      <w:pPr>
        <w:pStyle w:val="PlainText"/>
        <w:spacing w:after="240"/>
        <w:ind w:left="360"/>
        <w:rPr>
          <w:rFonts w:ascii="Times New Roman" w:eastAsia="MS Mincho" w:hAnsi="Times New Roman"/>
          <w:sz w:val="24"/>
        </w:rPr>
      </w:pPr>
      <w:r>
        <w:rPr>
          <w:rFonts w:ascii="Times New Roman" w:eastAsia="MS Mincho" w:hAnsi="Times New Roman"/>
          <w:sz w:val="24"/>
        </w:rPr>
        <w:t>Reestablishment of centerline may be ordered by the CO and paid for under Section 623 for purposes other than to control the work.</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557ABD" w:rsidTr="007A666A">
        <w:trPr>
          <w:hidden/>
        </w:trPr>
        <w:tc>
          <w:tcPr>
            <w:tcW w:w="9576" w:type="dxa"/>
          </w:tcPr>
          <w:p w:rsidR="00557ABD" w:rsidRDefault="00B2286E" w:rsidP="00797BEB">
            <w:pPr>
              <w:pStyle w:val="PlainText"/>
              <w:rPr>
                <w:rFonts w:ascii="Arial" w:eastAsia="MS Mincho" w:hAnsi="Arial"/>
                <w:vanish/>
                <w:color w:val="0000FF"/>
              </w:rPr>
            </w:pPr>
            <w:r>
              <w:rPr>
                <w:rFonts w:ascii="Arial" w:eastAsia="MS Mincho" w:hAnsi="Arial"/>
                <w:vanish/>
                <w:color w:val="0000FF"/>
              </w:rPr>
              <w:t>Use 152.0</w:t>
            </w:r>
            <w:r w:rsidR="007350D5">
              <w:rPr>
                <w:rFonts w:ascii="Arial" w:eastAsia="MS Mincho" w:hAnsi="Arial"/>
                <w:vanish/>
                <w:color w:val="0000FF"/>
              </w:rPr>
              <w:t>5</w:t>
            </w:r>
            <w:r>
              <w:rPr>
                <w:rFonts w:ascii="Arial" w:eastAsia="MS Mincho" w:hAnsi="Arial"/>
                <w:vanish/>
                <w:color w:val="0000FF"/>
              </w:rPr>
              <w:t xml:space="preserve">(c) on </w:t>
            </w:r>
            <w:r w:rsidR="00797BEB">
              <w:rPr>
                <w:rFonts w:ascii="Arial" w:eastAsia="MS Mincho" w:hAnsi="Arial"/>
                <w:vanish/>
                <w:color w:val="0000FF"/>
              </w:rPr>
              <w:t xml:space="preserve">projects where field fitting </w:t>
            </w:r>
            <w:proofErr w:type="gramStart"/>
            <w:r w:rsidR="00797BEB">
              <w:rPr>
                <w:rFonts w:ascii="Arial" w:eastAsia="MS Mincho" w:hAnsi="Arial"/>
                <w:vanish/>
                <w:color w:val="0000FF"/>
              </w:rPr>
              <w:t>/  re</w:t>
            </w:r>
            <w:proofErr w:type="gramEnd"/>
            <w:r w:rsidR="00797BEB">
              <w:rPr>
                <w:rFonts w:ascii="Arial" w:eastAsia="MS Mincho" w:hAnsi="Arial"/>
                <w:vanish/>
                <w:color w:val="0000FF"/>
              </w:rPr>
              <w:t xml:space="preserve">-design is </w:t>
            </w:r>
            <w:proofErr w:type="spellStart"/>
            <w:r w:rsidR="00797BEB">
              <w:rPr>
                <w:rFonts w:ascii="Arial" w:eastAsia="MS Mincho" w:hAnsi="Arial"/>
                <w:vanish/>
                <w:color w:val="0000FF"/>
              </w:rPr>
              <w:t>anticpated</w:t>
            </w:r>
            <w:proofErr w:type="spellEnd"/>
            <w:r w:rsidR="00797BEB">
              <w:rPr>
                <w:rFonts w:ascii="Arial" w:eastAsia="MS Mincho" w:hAnsi="Arial"/>
                <w:vanish/>
                <w:color w:val="0000FF"/>
              </w:rPr>
              <w:t xml:space="preserve"> due to limited survey data available during design.</w:t>
            </w:r>
          </w:p>
        </w:tc>
      </w:tr>
    </w:tbl>
    <w:p w:rsidR="00557ABD" w:rsidRDefault="00557ABD" w:rsidP="00D754C1">
      <w:pPr>
        <w:pStyle w:val="PlainText"/>
        <w:spacing w:after="240"/>
        <w:ind w:left="360"/>
        <w:rPr>
          <w:rFonts w:ascii="Times New Roman" w:eastAsia="MS Mincho" w:hAnsi="Times New Roman"/>
          <w:sz w:val="24"/>
        </w:rPr>
      </w:pPr>
      <w:r w:rsidRPr="00557ABD">
        <w:rPr>
          <w:rFonts w:ascii="Times New Roman" w:eastAsia="MS Mincho" w:hAnsi="Times New Roman"/>
          <w:b/>
          <w:sz w:val="24"/>
        </w:rPr>
        <w:t>(c) Original ground topographic verification.</w:t>
      </w:r>
      <w:r>
        <w:rPr>
          <w:rFonts w:ascii="Times New Roman" w:eastAsia="MS Mincho" w:hAnsi="Times New Roman"/>
          <w:sz w:val="24"/>
        </w:rPr>
        <w:t xml:space="preserve">  </w:t>
      </w:r>
      <w:r w:rsidRPr="00557ABD">
        <w:rPr>
          <w:rFonts w:ascii="Times New Roman" w:eastAsia="MS Mincho" w:hAnsi="Times New Roman"/>
          <w:sz w:val="24"/>
          <w:u w:val="single"/>
        </w:rPr>
        <w:t>Delete the second paragraph and substitute the following:</w:t>
      </w:r>
    </w:p>
    <w:p w:rsidR="00A34D50" w:rsidRDefault="00B41BB6" w:rsidP="00D754C1">
      <w:pPr>
        <w:pStyle w:val="PlainText"/>
        <w:spacing w:after="240"/>
        <w:ind w:left="360"/>
        <w:rPr>
          <w:rFonts w:ascii="Times New Roman" w:eastAsia="MS Mincho" w:hAnsi="Times New Roman"/>
          <w:sz w:val="24"/>
        </w:rPr>
      </w:pPr>
      <w:r>
        <w:rPr>
          <w:rFonts w:ascii="Times New Roman" w:eastAsia="MS Mincho" w:hAnsi="Times New Roman"/>
          <w:sz w:val="24"/>
        </w:rPr>
        <w:t>When existing ground topography is</w:t>
      </w:r>
      <w:r w:rsidR="006F609D">
        <w:rPr>
          <w:rFonts w:ascii="Times New Roman" w:eastAsia="MS Mincho" w:hAnsi="Times New Roman"/>
          <w:sz w:val="24"/>
        </w:rPr>
        <w:t xml:space="preserve"> no</w:t>
      </w:r>
      <w:r>
        <w:rPr>
          <w:rFonts w:ascii="Times New Roman" w:eastAsia="MS Mincho" w:hAnsi="Times New Roman"/>
          <w:sz w:val="24"/>
        </w:rPr>
        <w:t>t provided g</w:t>
      </w:r>
      <w:r w:rsidR="00557ABD" w:rsidRPr="00557ABD">
        <w:rPr>
          <w:rFonts w:ascii="Times New Roman" w:eastAsia="MS Mincho" w:hAnsi="Times New Roman"/>
          <w:sz w:val="24"/>
        </w:rPr>
        <w:t>enerate cross-section data at slope stake locations between centerline and 10 feet (3 meters) beyond the actual point of int</w:t>
      </w:r>
      <w:r w:rsidR="006F609D">
        <w:rPr>
          <w:rFonts w:ascii="Times New Roman" w:eastAsia="MS Mincho" w:hAnsi="Times New Roman"/>
          <w:sz w:val="24"/>
        </w:rPr>
        <w:t xml:space="preserve">ersection of the design </w:t>
      </w:r>
      <w:r w:rsidR="00557ABD" w:rsidRPr="00557ABD">
        <w:rPr>
          <w:rFonts w:ascii="Times New Roman" w:eastAsia="MS Mincho" w:hAnsi="Times New Roman"/>
          <w:sz w:val="24"/>
        </w:rPr>
        <w:t xml:space="preserve">slope with </w:t>
      </w:r>
      <w:r>
        <w:rPr>
          <w:rFonts w:ascii="Times New Roman" w:eastAsia="MS Mincho" w:hAnsi="Times New Roman"/>
          <w:sz w:val="24"/>
        </w:rPr>
        <w:t>the natural ground line</w:t>
      </w:r>
      <w:r w:rsidR="00557ABD" w:rsidRPr="00557ABD">
        <w:rPr>
          <w:rFonts w:ascii="Times New Roman" w:eastAsia="MS Mincho" w:hAnsi="Times New Roman"/>
          <w:sz w:val="24"/>
        </w:rPr>
        <w:t>.</w:t>
      </w:r>
    </w:p>
    <w:p w:rsidR="00B41BB6" w:rsidRPr="00A34D50" w:rsidRDefault="00B41BB6" w:rsidP="00D754C1">
      <w:pPr>
        <w:pStyle w:val="PlainText"/>
        <w:spacing w:after="240"/>
        <w:ind w:left="360"/>
        <w:rPr>
          <w:rFonts w:ascii="Times New Roman" w:eastAsia="MS Mincho" w:hAnsi="Times New Roman"/>
          <w:sz w:val="24"/>
          <w:u w:val="single"/>
        </w:rPr>
      </w:pPr>
      <w:r>
        <w:rPr>
          <w:rFonts w:ascii="Times New Roman" w:eastAsia="MS Mincho" w:hAnsi="Times New Roman"/>
          <w:sz w:val="24"/>
          <w:u w:val="single"/>
        </w:rPr>
        <w:t>Add the following:</w:t>
      </w:r>
    </w:p>
    <w:p w:rsidR="00B41BB6" w:rsidRDefault="00B41BB6" w:rsidP="00D754C1">
      <w:pPr>
        <w:pStyle w:val="PlainText"/>
        <w:spacing w:after="240"/>
        <w:ind w:left="360"/>
        <w:rPr>
          <w:rFonts w:ascii="Times New Roman" w:eastAsia="MS Mincho" w:hAnsi="Times New Roman"/>
          <w:sz w:val="24"/>
        </w:rPr>
      </w:pPr>
      <w:r w:rsidRPr="00B41BB6">
        <w:rPr>
          <w:rFonts w:ascii="Times New Roman" w:eastAsia="MS Mincho" w:hAnsi="Times New Roman"/>
          <w:sz w:val="24"/>
        </w:rPr>
        <w:t>Submit ground topographic verification data to CO 21 days prior to anticipated construction.  Do not begin embankment construction or excavation operations until the design profile has</w:t>
      </w:r>
      <w:r w:rsidR="006F609D">
        <w:rPr>
          <w:rFonts w:ascii="Times New Roman" w:eastAsia="MS Mincho" w:hAnsi="Times New Roman"/>
          <w:sz w:val="24"/>
        </w:rPr>
        <w:t xml:space="preserve"> been verified.  If </w:t>
      </w:r>
      <w:r w:rsidRPr="00B41BB6">
        <w:rPr>
          <w:rFonts w:ascii="Times New Roman" w:eastAsia="MS Mincho" w:hAnsi="Times New Roman"/>
          <w:sz w:val="24"/>
        </w:rPr>
        <w:t xml:space="preserve">differences in terrain are found, the CO </w:t>
      </w:r>
      <w:r w:rsidR="006F609D">
        <w:rPr>
          <w:rFonts w:ascii="Times New Roman" w:eastAsia="MS Mincho" w:hAnsi="Times New Roman"/>
          <w:sz w:val="24"/>
        </w:rPr>
        <w:t>may</w:t>
      </w:r>
      <w:r w:rsidRPr="00B41BB6">
        <w:rPr>
          <w:rFonts w:ascii="Times New Roman" w:eastAsia="MS Mincho" w:hAnsi="Times New Roman"/>
          <w:sz w:val="24"/>
        </w:rPr>
        <w:t xml:space="preserve"> modify the profile to match the new terrain.  Modified design data will be provided </w:t>
      </w:r>
      <w:r>
        <w:rPr>
          <w:rFonts w:ascii="Times New Roman" w:eastAsia="MS Mincho" w:hAnsi="Times New Roman"/>
          <w:sz w:val="24"/>
        </w:rPr>
        <w:t xml:space="preserve">at </w:t>
      </w:r>
      <w:r w:rsidRPr="00B41BB6">
        <w:rPr>
          <w:rFonts w:ascii="Times New Roman" w:eastAsia="MS Mincho" w:hAnsi="Times New Roman"/>
          <w:sz w:val="24"/>
        </w:rPr>
        <w:t xml:space="preserve">locations where the design </w:t>
      </w:r>
      <w:r w:rsidR="00480330">
        <w:rPr>
          <w:rFonts w:ascii="Times New Roman" w:eastAsia="MS Mincho" w:hAnsi="Times New Roman"/>
          <w:sz w:val="24"/>
        </w:rPr>
        <w:t>profile has been modified.  Data consists of revised</w:t>
      </w:r>
      <w:r w:rsidRPr="00B41BB6">
        <w:rPr>
          <w:rFonts w:ascii="Times New Roman" w:eastAsia="MS Mincho" w:hAnsi="Times New Roman"/>
          <w:sz w:val="24"/>
        </w:rPr>
        <w:t xml:space="preserve"> earthwork quantities, revised plan &amp; profile sheets, cross-section sheets, and staking reports for modified locations, and an updated gradi</w:t>
      </w:r>
      <w:r>
        <w:rPr>
          <w:rFonts w:ascii="Times New Roman" w:eastAsia="MS Mincho" w:hAnsi="Times New Roman"/>
          <w:sz w:val="24"/>
        </w:rPr>
        <w:t>ng summary</w:t>
      </w:r>
      <w:r w:rsidRPr="00B41BB6">
        <w:rPr>
          <w:rFonts w:ascii="Times New Roman" w:eastAsia="MS Mincho" w:hAnsi="Times New Roman"/>
          <w:sz w:val="24"/>
        </w:rPr>
        <w:t>.</w:t>
      </w:r>
    </w:p>
    <w:p w:rsidR="00A34D50" w:rsidRPr="00BA1FBD" w:rsidRDefault="00A34D50" w:rsidP="00D754C1">
      <w:pPr>
        <w:pStyle w:val="PlainText"/>
        <w:spacing w:after="240"/>
        <w:ind w:left="360"/>
        <w:rPr>
          <w:rFonts w:ascii="Times New Roman" w:eastAsia="MS Mincho" w:hAnsi="Times New Roman"/>
          <w:sz w:val="24"/>
        </w:rPr>
      </w:pPr>
      <w:r w:rsidRPr="00BA1FBD">
        <w:rPr>
          <w:rFonts w:ascii="Times New Roman" w:eastAsia="MS Mincho" w:hAnsi="Times New Roman"/>
          <w:sz w:val="24"/>
        </w:rPr>
        <w:t>Submit one printed copy and one electronic file of th</w:t>
      </w:r>
      <w:r w:rsidR="006F609D">
        <w:rPr>
          <w:rFonts w:ascii="Times New Roman" w:eastAsia="MS Mincho" w:hAnsi="Times New Roman"/>
          <w:sz w:val="24"/>
        </w:rPr>
        <w:t>e cross-sectional data in</w:t>
      </w:r>
      <w:r w:rsidRPr="00BA1FBD">
        <w:rPr>
          <w:rFonts w:ascii="Times New Roman" w:eastAsia="MS Mincho" w:hAnsi="Times New Roman"/>
          <w:sz w:val="24"/>
        </w:rPr>
        <w:t xml:space="preserve"> ASCII text format: station, offset, elevation, north coordinate, east coordinate, p-code text format.  Include a file header that defines the data type of the column.  (Contact </w:t>
      </w:r>
      <w:r>
        <w:rPr>
          <w:rFonts w:ascii="Times New Roman" w:eastAsia="MS Mincho" w:hAnsi="Times New Roman"/>
          <w:sz w:val="24"/>
        </w:rPr>
        <w:t xml:space="preserve">the CO </w:t>
      </w:r>
      <w:r w:rsidRPr="00BA1FBD">
        <w:rPr>
          <w:rFonts w:ascii="Times New Roman" w:eastAsia="MS Mincho" w:hAnsi="Times New Roman"/>
          <w:sz w:val="24"/>
        </w:rPr>
        <w:t>for more information on the format.)  Include one observation per line in the submitted files showing the following data:</w:t>
      </w:r>
    </w:p>
    <w:p w:rsidR="00A34D50" w:rsidRDefault="00A34D50" w:rsidP="00D754C1">
      <w:pPr>
        <w:pStyle w:val="PlainText"/>
        <w:spacing w:after="240"/>
        <w:ind w:left="360"/>
        <w:rPr>
          <w:rFonts w:ascii="Times New Roman" w:eastAsia="MS Mincho" w:hAnsi="Times New Roman"/>
          <w:sz w:val="24"/>
        </w:rPr>
      </w:pPr>
      <w:r w:rsidRPr="00BA1FBD">
        <w:rPr>
          <w:rFonts w:ascii="Times New Roman" w:eastAsia="MS Mincho" w:hAnsi="Times New Roman"/>
          <w:sz w:val="24"/>
        </w:rPr>
        <w:t>Station (nominal), offset from centerline, elevation, north coordinate, east coordinate, p-code (Feature code: RH for reference hub, CL for centerline).</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557ABD" w:rsidTr="007A666A">
        <w:trPr>
          <w:hidden/>
        </w:trPr>
        <w:tc>
          <w:tcPr>
            <w:tcW w:w="9576" w:type="dxa"/>
          </w:tcPr>
          <w:p w:rsidR="00557ABD" w:rsidRDefault="00C347F2" w:rsidP="007A666A">
            <w:pPr>
              <w:pStyle w:val="PlainText"/>
              <w:rPr>
                <w:rFonts w:ascii="Arial" w:eastAsia="MS Mincho" w:hAnsi="Arial"/>
                <w:vanish/>
                <w:color w:val="0000FF"/>
              </w:rPr>
            </w:pPr>
            <w:r>
              <w:rPr>
                <w:rFonts w:ascii="Arial" w:eastAsia="MS Mincho" w:hAnsi="Arial"/>
                <w:vanish/>
                <w:color w:val="0000FF"/>
              </w:rPr>
              <w:t>Use 152.05</w:t>
            </w:r>
            <w:r w:rsidR="00557ABD">
              <w:rPr>
                <w:rFonts w:ascii="Arial" w:eastAsia="MS Mincho" w:hAnsi="Arial"/>
                <w:vanish/>
                <w:color w:val="0000FF"/>
              </w:rPr>
              <w:t>(g) on all projects with culverts, except those projects with culvert staking excluded by SCR.</w:t>
            </w:r>
          </w:p>
        </w:tc>
      </w:tr>
    </w:tbl>
    <w:p w:rsidR="00557ABD" w:rsidRPr="004B0885" w:rsidRDefault="00557ABD" w:rsidP="00D754C1">
      <w:pPr>
        <w:pStyle w:val="PlainText"/>
        <w:spacing w:after="240"/>
        <w:ind w:left="360"/>
        <w:rPr>
          <w:rFonts w:ascii="Times New Roman" w:eastAsia="MS Mincho" w:hAnsi="Times New Roman"/>
          <w:sz w:val="24"/>
          <w:szCs w:val="24"/>
        </w:rPr>
      </w:pPr>
      <w:r w:rsidRPr="004B0885">
        <w:rPr>
          <w:rFonts w:ascii="Times New Roman" w:eastAsia="MS Mincho" w:hAnsi="Times New Roman"/>
          <w:b/>
          <w:bCs/>
          <w:sz w:val="24"/>
          <w:szCs w:val="24"/>
        </w:rPr>
        <w:t>(g) Culverts.</w:t>
      </w:r>
      <w:r w:rsidRPr="004B0885">
        <w:rPr>
          <w:rFonts w:ascii="Times New Roman" w:eastAsia="MS Mincho" w:hAnsi="Times New Roman"/>
          <w:sz w:val="24"/>
          <w:szCs w:val="24"/>
        </w:rPr>
        <w:t xml:space="preserve">  </w:t>
      </w:r>
      <w:r w:rsidRPr="004B0885">
        <w:rPr>
          <w:rFonts w:ascii="Times New Roman" w:eastAsia="MS Mincho" w:hAnsi="Times New Roman"/>
          <w:sz w:val="24"/>
          <w:szCs w:val="24"/>
          <w:u w:val="single"/>
        </w:rPr>
        <w:t>Delete the first paragraph and substitute the following:</w:t>
      </w:r>
    </w:p>
    <w:p w:rsidR="00557ABD" w:rsidRDefault="00B2286E" w:rsidP="00D754C1">
      <w:pPr>
        <w:pStyle w:val="PlainText"/>
        <w:spacing w:after="240"/>
        <w:ind w:left="360"/>
        <w:rPr>
          <w:rFonts w:ascii="Times New Roman" w:eastAsia="MS Mincho" w:hAnsi="Times New Roman"/>
          <w:sz w:val="24"/>
          <w:szCs w:val="24"/>
        </w:rPr>
      </w:pPr>
      <w:r>
        <w:rPr>
          <w:rFonts w:ascii="Times New Roman" w:eastAsia="MS Mincho" w:hAnsi="Times New Roman"/>
          <w:sz w:val="24"/>
          <w:szCs w:val="24"/>
        </w:rPr>
        <w:lastRenderedPageBreak/>
        <w:t xml:space="preserve">Field verify </w:t>
      </w:r>
      <w:r w:rsidR="00557ABD" w:rsidRPr="004B0885">
        <w:rPr>
          <w:rFonts w:ascii="Times New Roman" w:eastAsia="MS Mincho" w:hAnsi="Times New Roman"/>
          <w:sz w:val="24"/>
          <w:szCs w:val="24"/>
        </w:rPr>
        <w:t>the location of each individual culvert with the CO prior to surveying, designing, and staking culverts.  Perform the following</w:t>
      </w:r>
      <w:r w:rsidR="006F609D">
        <w:rPr>
          <w:rFonts w:ascii="Times New Roman" w:eastAsia="MS Mincho" w:hAnsi="Times New Roman"/>
          <w:sz w:val="24"/>
          <w:szCs w:val="24"/>
        </w:rPr>
        <w:t xml:space="preserve"> if the </w:t>
      </w:r>
      <w:r w:rsidR="007350D5">
        <w:rPr>
          <w:rFonts w:ascii="Times New Roman" w:eastAsia="MS Mincho" w:hAnsi="Times New Roman"/>
          <w:sz w:val="24"/>
          <w:szCs w:val="24"/>
        </w:rPr>
        <w:t>c</w:t>
      </w:r>
      <w:r w:rsidR="006F609D">
        <w:rPr>
          <w:rFonts w:ascii="Times New Roman" w:eastAsia="MS Mincho" w:hAnsi="Times New Roman"/>
          <w:sz w:val="24"/>
          <w:szCs w:val="24"/>
        </w:rPr>
        <w:t xml:space="preserve">ulvert design </w:t>
      </w:r>
      <w:r w:rsidR="007350D5">
        <w:rPr>
          <w:rFonts w:ascii="Times New Roman" w:eastAsia="MS Mincho" w:hAnsi="Times New Roman"/>
          <w:sz w:val="24"/>
          <w:szCs w:val="24"/>
        </w:rPr>
        <w:t xml:space="preserve">shown in the plans </w:t>
      </w:r>
      <w:r w:rsidR="006F609D">
        <w:rPr>
          <w:rFonts w:ascii="Times New Roman" w:eastAsia="MS Mincho" w:hAnsi="Times New Roman"/>
          <w:sz w:val="24"/>
          <w:szCs w:val="24"/>
        </w:rPr>
        <w:t>does not fit field conditions or when the CO requires adjustment to a culvert location</w:t>
      </w:r>
      <w:r w:rsidR="00557ABD" w:rsidRPr="004B0885">
        <w:rPr>
          <w:rFonts w:ascii="Times New Roman" w:eastAsia="MS Mincho" w:hAnsi="Times New Roman"/>
          <w:sz w:val="24"/>
          <w:szCs w:val="24"/>
        </w:rPr>
        <w:t>:</w:t>
      </w:r>
    </w:p>
    <w:p w:rsidR="0093246E" w:rsidRDefault="0093246E" w:rsidP="00D754C1">
      <w:pPr>
        <w:pStyle w:val="PlainText"/>
        <w:spacing w:after="160"/>
        <w:ind w:left="720"/>
        <w:rPr>
          <w:rFonts w:ascii="Times New Roman" w:eastAsia="MS Mincho" w:hAnsi="Times New Roman"/>
          <w:sz w:val="24"/>
          <w:szCs w:val="24"/>
        </w:rPr>
      </w:pPr>
      <w:r w:rsidRPr="0093246E">
        <w:rPr>
          <w:rFonts w:ascii="Times New Roman" w:eastAsia="MS Mincho" w:hAnsi="Times New Roman"/>
          <w:b/>
          <w:sz w:val="24"/>
          <w:szCs w:val="24"/>
        </w:rPr>
        <w:t>(4)</w:t>
      </w:r>
      <w:r>
        <w:rPr>
          <w:rFonts w:ascii="Times New Roman" w:eastAsia="MS Mincho" w:hAnsi="Times New Roman"/>
          <w:sz w:val="24"/>
          <w:szCs w:val="24"/>
        </w:rPr>
        <w:t xml:space="preserve"> </w:t>
      </w:r>
      <w:r w:rsidRPr="0093246E">
        <w:rPr>
          <w:rFonts w:ascii="Times New Roman" w:eastAsia="MS Mincho" w:hAnsi="Times New Roman"/>
          <w:sz w:val="24"/>
          <w:szCs w:val="24"/>
          <w:u w:val="single"/>
        </w:rPr>
        <w:t>Delete the first paragraph and substitute the following:</w:t>
      </w:r>
    </w:p>
    <w:p w:rsidR="0093246E" w:rsidRDefault="0093246E" w:rsidP="00D754C1">
      <w:pPr>
        <w:pStyle w:val="PlainText"/>
        <w:spacing w:after="160"/>
        <w:ind w:left="720"/>
        <w:rPr>
          <w:rFonts w:ascii="Times New Roman" w:eastAsia="MS Mincho" w:hAnsi="Times New Roman"/>
          <w:sz w:val="24"/>
          <w:szCs w:val="24"/>
        </w:rPr>
      </w:pPr>
      <w:r>
        <w:rPr>
          <w:rFonts w:ascii="Times New Roman" w:eastAsia="MS Mincho" w:hAnsi="Times New Roman"/>
          <w:sz w:val="24"/>
          <w:szCs w:val="24"/>
        </w:rPr>
        <w:t>Recommend a revised culvert location and alignment.  Plot the centerline of the proposed cu</w:t>
      </w:r>
      <w:r w:rsidR="00E35429">
        <w:rPr>
          <w:rFonts w:ascii="Times New Roman" w:eastAsia="MS Mincho" w:hAnsi="Times New Roman"/>
          <w:sz w:val="24"/>
          <w:szCs w:val="24"/>
        </w:rPr>
        <w:t>lvert at a clear and readable scale</w:t>
      </w:r>
      <w:r>
        <w:rPr>
          <w:rFonts w:ascii="Times New Roman" w:eastAsia="MS Mincho" w:hAnsi="Times New Roman"/>
          <w:sz w:val="24"/>
          <w:szCs w:val="24"/>
        </w:rPr>
        <w:t>.  Show the natural ground, the flow line, the roadway section, and the culvert including end treatments and other appurtenances.  Provide the elevations, grade, culvert length, degree of elbow, catch points, and hinge points on the plot.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C347F2" w:rsidTr="00856B62">
        <w:trPr>
          <w:hidden/>
        </w:trPr>
        <w:tc>
          <w:tcPr>
            <w:tcW w:w="9576" w:type="dxa"/>
          </w:tcPr>
          <w:p w:rsidR="00C347F2" w:rsidRDefault="00C347F2" w:rsidP="002A1BAD">
            <w:pPr>
              <w:pStyle w:val="PlainText"/>
              <w:rPr>
                <w:rFonts w:ascii="Arial" w:eastAsia="MS Mincho" w:hAnsi="Arial"/>
                <w:vanish/>
                <w:color w:val="0000FF"/>
              </w:rPr>
            </w:pPr>
            <w:r>
              <w:rPr>
                <w:rFonts w:ascii="Arial" w:eastAsia="MS Mincho" w:hAnsi="Arial"/>
                <w:vanish/>
                <w:color w:val="0000FF"/>
              </w:rPr>
              <w:t>Use 152.05(i) on all projects</w:t>
            </w:r>
            <w:r w:rsidR="002A1BAD">
              <w:rPr>
                <w:rFonts w:ascii="Arial" w:eastAsia="MS Mincho" w:hAnsi="Arial"/>
                <w:vanish/>
                <w:color w:val="0000FF"/>
              </w:rPr>
              <w:t xml:space="preserve"> with retaining walls</w:t>
            </w:r>
          </w:p>
        </w:tc>
      </w:tr>
    </w:tbl>
    <w:p w:rsidR="00C347F2" w:rsidRPr="00C347F2" w:rsidRDefault="00C347F2" w:rsidP="00D754C1">
      <w:pPr>
        <w:pStyle w:val="PlainText"/>
        <w:spacing w:after="240"/>
        <w:ind w:left="360"/>
        <w:rPr>
          <w:rFonts w:ascii="Times New Roman" w:eastAsia="MS Mincho" w:hAnsi="Times New Roman"/>
          <w:sz w:val="24"/>
          <w:szCs w:val="24"/>
          <w:u w:val="single"/>
        </w:rPr>
      </w:pPr>
      <w:r w:rsidRPr="00C347F2">
        <w:rPr>
          <w:rFonts w:ascii="Times New Roman" w:eastAsia="MS Mincho" w:hAnsi="Times New Roman"/>
          <w:b/>
          <w:sz w:val="24"/>
          <w:szCs w:val="24"/>
        </w:rPr>
        <w:t>(</w:t>
      </w:r>
      <w:proofErr w:type="spellStart"/>
      <w:r w:rsidRPr="00C347F2">
        <w:rPr>
          <w:rFonts w:ascii="Times New Roman" w:eastAsia="MS Mincho" w:hAnsi="Times New Roman"/>
          <w:b/>
          <w:sz w:val="24"/>
          <w:szCs w:val="24"/>
        </w:rPr>
        <w:t>i</w:t>
      </w:r>
      <w:proofErr w:type="spellEnd"/>
      <w:r>
        <w:rPr>
          <w:rFonts w:ascii="Times New Roman" w:eastAsia="MS Mincho" w:hAnsi="Times New Roman"/>
          <w:b/>
          <w:sz w:val="24"/>
          <w:szCs w:val="24"/>
        </w:rPr>
        <w:t xml:space="preserve">) </w:t>
      </w:r>
      <w:r w:rsidRPr="00C347F2">
        <w:rPr>
          <w:rFonts w:ascii="Times New Roman" w:eastAsia="MS Mincho" w:hAnsi="Times New Roman"/>
          <w:b/>
          <w:sz w:val="24"/>
          <w:szCs w:val="24"/>
        </w:rPr>
        <w:t>Retaining walls and reinforced soil slopes.</w:t>
      </w:r>
      <w:r>
        <w:rPr>
          <w:rFonts w:ascii="Times New Roman" w:eastAsia="MS Mincho" w:hAnsi="Times New Roman"/>
          <w:b/>
          <w:sz w:val="24"/>
          <w:szCs w:val="24"/>
        </w:rPr>
        <w:t xml:space="preserve">  </w:t>
      </w:r>
      <w:r>
        <w:rPr>
          <w:rFonts w:ascii="Times New Roman" w:eastAsia="MS Mincho" w:hAnsi="Times New Roman"/>
          <w:sz w:val="24"/>
          <w:szCs w:val="24"/>
          <w:u w:val="single"/>
        </w:rPr>
        <w:t xml:space="preserve">Delete </w:t>
      </w:r>
      <w:r w:rsidR="00390F6B">
        <w:rPr>
          <w:rFonts w:ascii="Times New Roman" w:eastAsia="MS Mincho" w:hAnsi="Times New Roman"/>
          <w:sz w:val="24"/>
          <w:szCs w:val="24"/>
          <w:u w:val="single"/>
        </w:rPr>
        <w:t xml:space="preserve">the </w:t>
      </w:r>
      <w:r w:rsidR="002A1BAD">
        <w:rPr>
          <w:rFonts w:ascii="Times New Roman" w:eastAsia="MS Mincho" w:hAnsi="Times New Roman"/>
          <w:sz w:val="24"/>
          <w:szCs w:val="24"/>
          <w:u w:val="single"/>
        </w:rPr>
        <w:t>Subsection</w:t>
      </w:r>
      <w:r w:rsidRPr="00C347F2">
        <w:rPr>
          <w:rFonts w:ascii="Times New Roman" w:eastAsia="MS Mincho" w:hAnsi="Times New Roman"/>
          <w:sz w:val="24"/>
          <w:szCs w:val="24"/>
          <w:u w:val="single"/>
        </w:rPr>
        <w:t xml:space="preserve"> and substitute the following:</w:t>
      </w:r>
    </w:p>
    <w:p w:rsidR="00995E9B" w:rsidRPr="002A1BAD" w:rsidRDefault="002A1BAD" w:rsidP="00D754C1">
      <w:pPr>
        <w:pStyle w:val="PlainText"/>
        <w:spacing w:after="240"/>
        <w:ind w:left="360"/>
        <w:rPr>
          <w:rFonts w:ascii="Times New Roman" w:eastAsia="MS Mincho" w:hAnsi="Times New Roman"/>
          <w:sz w:val="24"/>
        </w:rPr>
      </w:pPr>
      <w:r w:rsidRPr="00C347F2">
        <w:rPr>
          <w:rFonts w:ascii="Times New Roman" w:eastAsia="MS Mincho" w:hAnsi="Times New Roman"/>
          <w:b/>
          <w:sz w:val="24"/>
        </w:rPr>
        <w:t>(</w:t>
      </w:r>
      <w:proofErr w:type="spellStart"/>
      <w:r w:rsidRPr="00C347F2">
        <w:rPr>
          <w:rFonts w:ascii="Times New Roman" w:eastAsia="MS Mincho" w:hAnsi="Times New Roman"/>
          <w:b/>
          <w:sz w:val="24"/>
        </w:rPr>
        <w:t>i</w:t>
      </w:r>
      <w:proofErr w:type="spellEnd"/>
      <w:r w:rsidRPr="00C347F2">
        <w:rPr>
          <w:rFonts w:ascii="Times New Roman" w:eastAsia="MS Mincho" w:hAnsi="Times New Roman"/>
          <w:b/>
          <w:sz w:val="24"/>
        </w:rPr>
        <w:t>) Retaining walls.</w:t>
      </w:r>
      <w:r>
        <w:rPr>
          <w:rFonts w:ascii="Times New Roman" w:eastAsia="MS Mincho" w:hAnsi="Times New Roman"/>
          <w:b/>
          <w:sz w:val="24"/>
        </w:rPr>
        <w:t xml:space="preserve">  </w:t>
      </w:r>
      <w:r w:rsidRPr="002A1BAD">
        <w:rPr>
          <w:rFonts w:ascii="Times New Roman" w:eastAsia="MS Mincho" w:hAnsi="Times New Roman"/>
          <w:sz w:val="24"/>
        </w:rPr>
        <w:t>Survey and record profile measurements along the face of the proposed wall</w:t>
      </w:r>
      <w:r w:rsidR="007E022E">
        <w:rPr>
          <w:rFonts w:ascii="Times New Roman" w:eastAsia="MS Mincho" w:hAnsi="Times New Roman"/>
          <w:sz w:val="24"/>
        </w:rPr>
        <w:t xml:space="preserve"> </w:t>
      </w:r>
      <w:r w:rsidRPr="002A1BAD">
        <w:rPr>
          <w:rFonts w:ascii="Times New Roman" w:eastAsia="MS Mincho" w:hAnsi="Times New Roman"/>
          <w:sz w:val="24"/>
        </w:rPr>
        <w:t>at 5 feet (1.5 meters)</w:t>
      </w:r>
      <w:r>
        <w:rPr>
          <w:rFonts w:ascii="Times New Roman" w:eastAsia="MS Mincho" w:hAnsi="Times New Roman"/>
          <w:sz w:val="24"/>
        </w:rPr>
        <w:t>,</w:t>
      </w:r>
      <w:r w:rsidRPr="002A1BAD">
        <w:rPr>
          <w:rFonts w:ascii="Times New Roman" w:eastAsia="MS Mincho" w:hAnsi="Times New Roman"/>
          <w:sz w:val="24"/>
        </w:rPr>
        <w:t xml:space="preserve"> 10 feet (3 meters)</w:t>
      </w:r>
      <w:r>
        <w:rPr>
          <w:rFonts w:ascii="Times New Roman" w:eastAsia="MS Mincho" w:hAnsi="Times New Roman"/>
          <w:sz w:val="24"/>
        </w:rPr>
        <w:t xml:space="preserve">, and in front of the wall </w:t>
      </w:r>
      <w:r w:rsidRPr="002A1BAD">
        <w:rPr>
          <w:rFonts w:ascii="Times New Roman" w:eastAsia="MS Mincho" w:hAnsi="Times New Roman"/>
          <w:sz w:val="24"/>
        </w:rPr>
        <w:t>face. Take cross-sections every 25 feet (8 meters) along the length of the wall and at major breaks in terrain within the limits designated by the CO. Measure and record points every 25 feet (8 meters) and at major breaks in terrain for each cross-section. Set additional references and control points to perform the work.</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1D4FB3" w:rsidTr="007A666A">
        <w:trPr>
          <w:hidden/>
        </w:trPr>
        <w:tc>
          <w:tcPr>
            <w:tcW w:w="9576" w:type="dxa"/>
          </w:tcPr>
          <w:p w:rsidR="00995E9B" w:rsidRDefault="00C32CBB" w:rsidP="00995E9B">
            <w:pPr>
              <w:pStyle w:val="PlainText"/>
              <w:rPr>
                <w:rFonts w:ascii="Arial" w:eastAsia="MS Mincho" w:hAnsi="Arial" w:cs="Arial"/>
                <w:vanish/>
                <w:color w:val="0000FF"/>
              </w:rPr>
            </w:pPr>
            <w:r>
              <w:rPr>
                <w:rFonts w:ascii="Arial" w:eastAsia="MS Mincho" w:hAnsi="Arial" w:cs="Arial"/>
                <w:vanish/>
                <w:color w:val="0000FF"/>
              </w:rPr>
              <w:t>Use centerline verification and staking</w:t>
            </w:r>
            <w:r w:rsidR="00995E9B">
              <w:rPr>
                <w:rFonts w:ascii="Arial" w:eastAsia="MS Mincho" w:hAnsi="Arial" w:cs="Arial"/>
                <w:vanish/>
                <w:color w:val="0000FF"/>
              </w:rPr>
              <w:t xml:space="preserve"> on all 3R projects </w:t>
            </w:r>
            <w:r>
              <w:rPr>
                <w:rFonts w:ascii="Arial" w:eastAsia="MS Mincho" w:hAnsi="Arial" w:cs="Arial"/>
                <w:vanish/>
                <w:color w:val="0000FF"/>
              </w:rPr>
              <w:t xml:space="preserve">with no widening or cross-slope correction and </w:t>
            </w:r>
            <w:r w:rsidR="00E35429">
              <w:rPr>
                <w:rFonts w:ascii="Arial" w:eastAsia="MS Mincho" w:hAnsi="Arial" w:cs="Arial"/>
                <w:vanish/>
                <w:color w:val="0000FF"/>
              </w:rPr>
              <w:t xml:space="preserve">where </w:t>
            </w:r>
            <w:r>
              <w:rPr>
                <w:rFonts w:ascii="Arial" w:eastAsia="MS Mincho" w:hAnsi="Arial" w:cs="Arial"/>
                <w:vanish/>
                <w:color w:val="0000FF"/>
              </w:rPr>
              <w:t xml:space="preserve">striping </w:t>
            </w:r>
            <w:r w:rsidR="00995E9B">
              <w:rPr>
                <w:rFonts w:ascii="Arial" w:eastAsia="MS Mincho" w:hAnsi="Arial" w:cs="Arial"/>
                <w:vanish/>
                <w:color w:val="0000FF"/>
              </w:rPr>
              <w:t xml:space="preserve">needs to be </w:t>
            </w:r>
            <w:r>
              <w:rPr>
                <w:rFonts w:ascii="Arial" w:eastAsia="MS Mincho" w:hAnsi="Arial" w:cs="Arial"/>
                <w:vanish/>
                <w:color w:val="0000FF"/>
              </w:rPr>
              <w:t>re</w:t>
            </w:r>
            <w:r w:rsidR="00995E9B">
              <w:rPr>
                <w:rFonts w:ascii="Arial" w:eastAsia="MS Mincho" w:hAnsi="Arial" w:cs="Arial"/>
                <w:vanish/>
                <w:color w:val="0000FF"/>
              </w:rPr>
              <w:t>established.</w:t>
            </w:r>
          </w:p>
          <w:p w:rsidR="00995E9B" w:rsidRDefault="00995E9B" w:rsidP="00995E9B">
            <w:pPr>
              <w:pStyle w:val="PlainText"/>
              <w:rPr>
                <w:rFonts w:ascii="Arial" w:eastAsia="MS Mincho" w:hAnsi="Arial" w:cs="Arial"/>
                <w:vanish/>
                <w:color w:val="0000FF"/>
              </w:rPr>
            </w:pPr>
          </w:p>
          <w:p w:rsidR="001D4FB3" w:rsidRPr="00995E9B" w:rsidRDefault="00E35429" w:rsidP="00995E9B">
            <w:pPr>
              <w:pStyle w:val="PlainText"/>
              <w:rPr>
                <w:rFonts w:ascii="Arial" w:eastAsia="MS Mincho" w:hAnsi="Arial" w:cs="Arial"/>
                <w:vanish/>
                <w:color w:val="0000FF"/>
              </w:rPr>
            </w:pPr>
            <w:r>
              <w:rPr>
                <w:rFonts w:ascii="Arial" w:eastAsia="MS Mincho" w:hAnsi="Arial" w:cs="Arial"/>
                <w:vanish/>
                <w:color w:val="0000FF"/>
              </w:rPr>
              <w:t>For re</w:t>
            </w:r>
            <w:r w:rsidR="00995E9B">
              <w:rPr>
                <w:rFonts w:ascii="Arial" w:eastAsia="MS Mincho" w:hAnsi="Arial" w:cs="Arial"/>
                <w:vanish/>
                <w:color w:val="0000FF"/>
              </w:rPr>
              <w:t>establishing the original design cross-slope or making co</w:t>
            </w:r>
            <w:r w:rsidR="00C32CBB">
              <w:rPr>
                <w:rFonts w:ascii="Arial" w:eastAsia="MS Mincho" w:hAnsi="Arial" w:cs="Arial"/>
                <w:vanish/>
                <w:color w:val="0000FF"/>
              </w:rPr>
              <w:t>rrections</w:t>
            </w:r>
            <w:r w:rsidR="00995E9B">
              <w:rPr>
                <w:rFonts w:ascii="Arial" w:eastAsia="MS Mincho" w:hAnsi="Arial" w:cs="Arial"/>
                <w:vanish/>
                <w:color w:val="0000FF"/>
              </w:rPr>
              <w:t>, use “template control staking”</w:t>
            </w:r>
          </w:p>
        </w:tc>
      </w:tr>
    </w:tbl>
    <w:p w:rsidR="0002792E" w:rsidRPr="0002792E" w:rsidRDefault="0002792E" w:rsidP="00D754C1">
      <w:pPr>
        <w:pStyle w:val="PlainText"/>
        <w:spacing w:after="240"/>
        <w:ind w:left="360"/>
        <w:rPr>
          <w:rFonts w:ascii="Times New Roman" w:eastAsia="MS Mincho" w:hAnsi="Times New Roman"/>
          <w:bCs/>
          <w:sz w:val="24"/>
          <w:u w:val="single"/>
        </w:rPr>
      </w:pPr>
      <w:r w:rsidRPr="0002792E">
        <w:rPr>
          <w:rFonts w:ascii="Times New Roman" w:eastAsia="MS Mincho" w:hAnsi="Times New Roman"/>
          <w:bCs/>
          <w:sz w:val="24"/>
          <w:u w:val="single"/>
        </w:rPr>
        <w:t>Add the following:</w:t>
      </w:r>
    </w:p>
    <w:p w:rsidR="005504A2" w:rsidRDefault="005504A2" w:rsidP="00D754C1">
      <w:pPr>
        <w:pStyle w:val="PlainText"/>
        <w:spacing w:after="240"/>
        <w:ind w:left="360"/>
        <w:rPr>
          <w:rFonts w:ascii="Times New Roman" w:hAnsi="Times New Roman"/>
          <w:sz w:val="24"/>
        </w:rPr>
      </w:pPr>
      <w:r>
        <w:rPr>
          <w:rFonts w:ascii="Times New Roman" w:eastAsia="MS Mincho" w:hAnsi="Times New Roman"/>
          <w:b/>
          <w:bCs/>
          <w:sz w:val="24"/>
        </w:rPr>
        <w:t>(m</w:t>
      </w:r>
      <w:r w:rsidR="001D4FB3">
        <w:rPr>
          <w:rFonts w:ascii="Times New Roman" w:eastAsia="MS Mincho" w:hAnsi="Times New Roman"/>
          <w:b/>
          <w:bCs/>
          <w:sz w:val="24"/>
        </w:rPr>
        <w:t>) Centerline verification and staking.</w:t>
      </w:r>
      <w:r>
        <w:rPr>
          <w:rFonts w:ascii="Times New Roman" w:eastAsia="MS Mincho" w:hAnsi="Times New Roman"/>
          <w:b/>
          <w:bCs/>
          <w:sz w:val="24"/>
        </w:rPr>
        <w:t xml:space="preserve"> </w:t>
      </w:r>
      <w:r w:rsidR="0081226A">
        <w:rPr>
          <w:rFonts w:ascii="Times New Roman" w:eastAsia="MS Mincho" w:hAnsi="Times New Roman"/>
          <w:sz w:val="24"/>
        </w:rPr>
        <w:t xml:space="preserve">Verify </w:t>
      </w:r>
      <w:r>
        <w:rPr>
          <w:rFonts w:ascii="Times New Roman" w:eastAsia="MS Mincho" w:hAnsi="Times New Roman"/>
          <w:sz w:val="24"/>
        </w:rPr>
        <w:t>s</w:t>
      </w:r>
      <w:r w:rsidR="00E35429">
        <w:rPr>
          <w:rFonts w:ascii="Times New Roman" w:eastAsia="MS Mincho" w:hAnsi="Times New Roman"/>
          <w:sz w:val="24"/>
        </w:rPr>
        <w:t xml:space="preserve">tationing </w:t>
      </w:r>
      <w:r>
        <w:rPr>
          <w:rFonts w:ascii="Times New Roman" w:eastAsia="MS Mincho" w:hAnsi="Times New Roman"/>
          <w:sz w:val="24"/>
        </w:rPr>
        <w:t xml:space="preserve">shown in the plans by measuring along the </w:t>
      </w:r>
      <w:r w:rsidR="00E35429">
        <w:rPr>
          <w:rFonts w:ascii="Times New Roman" w:eastAsia="MS Mincho" w:hAnsi="Times New Roman"/>
          <w:sz w:val="24"/>
        </w:rPr>
        <w:t>existing centerline with a</w:t>
      </w:r>
      <w:r>
        <w:rPr>
          <w:rFonts w:ascii="Times New Roman" w:eastAsia="MS Mincho" w:hAnsi="Times New Roman"/>
          <w:sz w:val="24"/>
        </w:rPr>
        <w:t xml:space="preserve"> method approved by the CO.  Calibrate all measuring devices and furnish calibration da</w:t>
      </w:r>
      <w:r w:rsidR="00E35429">
        <w:rPr>
          <w:rFonts w:ascii="Times New Roman" w:eastAsia="MS Mincho" w:hAnsi="Times New Roman"/>
          <w:sz w:val="24"/>
        </w:rPr>
        <w:t xml:space="preserve">ta to CO before use.  Use </w:t>
      </w:r>
      <w:r>
        <w:rPr>
          <w:rFonts w:ascii="Times New Roman" w:eastAsia="MS Mincho" w:hAnsi="Times New Roman"/>
          <w:sz w:val="24"/>
        </w:rPr>
        <w:t>landmarks (e.g., culverts, turnouts, approach roads) to verify that the ground stationing matches the stationing shown on the plans.  Use white spray paint to mark each centerline station.</w:t>
      </w:r>
      <w:r w:rsidR="00E35429">
        <w:rPr>
          <w:rFonts w:ascii="Times New Roman" w:eastAsia="MS Mincho" w:hAnsi="Times New Roman"/>
          <w:sz w:val="24"/>
        </w:rPr>
        <w:t xml:space="preserve">  A</w:t>
      </w:r>
      <w:r>
        <w:rPr>
          <w:rFonts w:ascii="Times New Roman" w:eastAsia="MS Mincho" w:hAnsi="Times New Roman"/>
          <w:sz w:val="24"/>
        </w:rPr>
        <w:t>dd station equations to adjust field stati</w:t>
      </w:r>
      <w:r w:rsidR="00E35429">
        <w:rPr>
          <w:rFonts w:ascii="Times New Roman" w:eastAsia="MS Mincho" w:hAnsi="Times New Roman"/>
          <w:sz w:val="24"/>
        </w:rPr>
        <w:t xml:space="preserve">oning to match the plans.  Notify the CO </w:t>
      </w:r>
      <w:r>
        <w:rPr>
          <w:rFonts w:ascii="Times New Roman" w:eastAsia="MS Mincho" w:hAnsi="Times New Roman"/>
          <w:sz w:val="24"/>
        </w:rPr>
        <w:t xml:space="preserve">on any </w:t>
      </w:r>
      <w:r w:rsidR="00A327CC">
        <w:rPr>
          <w:rFonts w:ascii="Times New Roman" w:eastAsia="MS Mincho" w:hAnsi="Times New Roman"/>
          <w:sz w:val="24"/>
        </w:rPr>
        <w:t xml:space="preserve">readjustment or change to stationing </w:t>
      </w:r>
      <w:r w:rsidR="007350D5">
        <w:rPr>
          <w:rFonts w:ascii="Times New Roman" w:eastAsia="MS Mincho" w:hAnsi="Times New Roman"/>
          <w:sz w:val="24"/>
        </w:rPr>
        <w:t>o</w:t>
      </w:r>
      <w:r w:rsidR="00A327CC">
        <w:rPr>
          <w:rFonts w:ascii="Times New Roman" w:eastAsia="MS Mincho" w:hAnsi="Times New Roman"/>
          <w:sz w:val="24"/>
        </w:rPr>
        <w:t>r</w:t>
      </w:r>
      <w:r>
        <w:rPr>
          <w:rFonts w:ascii="Times New Roman" w:hAnsi="Times New Roman"/>
          <w:sz w:val="24"/>
        </w:rPr>
        <w:t xml:space="preserve"> establish</w:t>
      </w:r>
      <w:r w:rsidR="00A327CC">
        <w:rPr>
          <w:rFonts w:ascii="Times New Roman" w:hAnsi="Times New Roman"/>
          <w:sz w:val="24"/>
        </w:rPr>
        <w:t>ment of</w:t>
      </w:r>
      <w:r w:rsidR="002F607E">
        <w:rPr>
          <w:rFonts w:ascii="Times New Roman" w:hAnsi="Times New Roman"/>
          <w:sz w:val="24"/>
        </w:rPr>
        <w:t xml:space="preserve"> additional centerline points.</w:t>
      </w:r>
    </w:p>
    <w:p w:rsidR="001D4FB3" w:rsidRPr="001D4FB3" w:rsidRDefault="00635EDF" w:rsidP="00D754C1">
      <w:pPr>
        <w:spacing w:after="240" w:line="240" w:lineRule="auto"/>
        <w:ind w:left="360"/>
        <w:rPr>
          <w:rFonts w:ascii="Times New Roman" w:eastAsia="MS Mincho" w:hAnsi="Times New Roman" w:cs="Times New Roman"/>
          <w:sz w:val="24"/>
          <w:szCs w:val="20"/>
        </w:rPr>
      </w:pPr>
      <w:r>
        <w:rPr>
          <w:rFonts w:ascii="Times New Roman" w:eastAsia="Times New Roman" w:hAnsi="Times New Roman" w:cs="Times New Roman"/>
          <w:sz w:val="24"/>
          <w:szCs w:val="20"/>
        </w:rPr>
        <w:t>M</w:t>
      </w:r>
      <w:r w:rsidR="001D4FB3" w:rsidRPr="001D4FB3">
        <w:rPr>
          <w:rFonts w:ascii="Times New Roman" w:eastAsia="Times New Roman" w:hAnsi="Times New Roman" w:cs="Times New Roman"/>
          <w:sz w:val="24"/>
          <w:szCs w:val="20"/>
        </w:rPr>
        <w:t>easure the existing surface wid</w:t>
      </w:r>
      <w:r>
        <w:rPr>
          <w:rFonts w:ascii="Times New Roman" w:eastAsia="Times New Roman" w:hAnsi="Times New Roman" w:cs="Times New Roman"/>
          <w:sz w:val="24"/>
          <w:szCs w:val="20"/>
        </w:rPr>
        <w:t xml:space="preserve">th </w:t>
      </w:r>
      <w:r w:rsidR="009C4E6F">
        <w:rPr>
          <w:rFonts w:ascii="Times New Roman" w:eastAsia="Times New Roman" w:hAnsi="Times New Roman" w:cs="Times New Roman"/>
          <w:sz w:val="24"/>
          <w:szCs w:val="20"/>
        </w:rPr>
        <w:t>at 2</w:t>
      </w:r>
      <w:r w:rsidR="001D4FB3" w:rsidRPr="001D4FB3">
        <w:rPr>
          <w:rFonts w:ascii="Times New Roman" w:eastAsia="Times New Roman" w:hAnsi="Times New Roman" w:cs="Times New Roman"/>
          <w:sz w:val="24"/>
          <w:szCs w:val="20"/>
        </w:rPr>
        <w:t xml:space="preserve">00 foot </w:t>
      </w:r>
      <w:r w:rsidR="009C4E6F">
        <w:rPr>
          <w:rFonts w:ascii="Times New Roman" w:eastAsia="Times New Roman" w:hAnsi="Times New Roman" w:cs="Times New Roman"/>
          <w:sz w:val="24"/>
          <w:szCs w:val="20"/>
        </w:rPr>
        <w:t>(6</w:t>
      </w:r>
      <w:r w:rsidR="005504A2">
        <w:rPr>
          <w:rFonts w:ascii="Times New Roman" w:eastAsia="Times New Roman" w:hAnsi="Times New Roman" w:cs="Times New Roman"/>
          <w:sz w:val="24"/>
          <w:szCs w:val="20"/>
        </w:rPr>
        <w:t xml:space="preserve">0 meters) </w:t>
      </w:r>
      <w:r>
        <w:rPr>
          <w:rFonts w:ascii="Times New Roman" w:eastAsia="Times New Roman" w:hAnsi="Times New Roman" w:cs="Times New Roman"/>
          <w:sz w:val="24"/>
          <w:szCs w:val="20"/>
        </w:rPr>
        <w:t>stationing intervals on tangent</w:t>
      </w:r>
      <w:r w:rsidR="001D4FB3" w:rsidRPr="001D4FB3">
        <w:rPr>
          <w:rFonts w:ascii="Times New Roman" w:eastAsia="Times New Roman" w:hAnsi="Times New Roman" w:cs="Times New Roman"/>
          <w:sz w:val="24"/>
          <w:szCs w:val="20"/>
        </w:rPr>
        <w:t xml:space="preserve"> and at 50 foot </w:t>
      </w:r>
      <w:r w:rsidR="00995E9B">
        <w:rPr>
          <w:rFonts w:ascii="Times New Roman" w:eastAsia="Times New Roman" w:hAnsi="Times New Roman" w:cs="Times New Roman"/>
          <w:sz w:val="24"/>
          <w:szCs w:val="20"/>
        </w:rPr>
        <w:t xml:space="preserve">(15 meter) </w:t>
      </w:r>
      <w:r w:rsidR="001D4FB3" w:rsidRPr="001D4FB3">
        <w:rPr>
          <w:rFonts w:ascii="Times New Roman" w:eastAsia="Times New Roman" w:hAnsi="Times New Roman" w:cs="Times New Roman"/>
          <w:sz w:val="24"/>
          <w:szCs w:val="20"/>
        </w:rPr>
        <w:t xml:space="preserve">intervals on curves.  </w:t>
      </w:r>
      <w:r w:rsidR="001D4FB3" w:rsidRPr="001D4FB3">
        <w:rPr>
          <w:rFonts w:ascii="Times New Roman" w:eastAsia="MS Mincho" w:hAnsi="Times New Roman" w:cs="Times New Roman"/>
          <w:sz w:val="24"/>
          <w:szCs w:val="20"/>
        </w:rPr>
        <w:t>At each location, each side of the roadway and outside the construction limits, place an offset stake of adequate dimensions to place all required information.  Label each stake with the following information corresponding to each respective lane:</w:t>
      </w:r>
    </w:p>
    <w:p w:rsidR="001D4FB3" w:rsidRPr="001D4FB3" w:rsidRDefault="001D4FB3" w:rsidP="00D754C1">
      <w:pPr>
        <w:spacing w:after="160" w:line="240" w:lineRule="auto"/>
        <w:ind w:left="720"/>
        <w:rPr>
          <w:rFonts w:ascii="Times New Roman" w:eastAsia="MS Mincho" w:hAnsi="Times New Roman" w:cs="Times New Roman"/>
          <w:sz w:val="24"/>
          <w:szCs w:val="20"/>
        </w:rPr>
      </w:pPr>
      <w:r w:rsidRPr="001D4FB3">
        <w:rPr>
          <w:rFonts w:ascii="Times New Roman" w:eastAsia="MS Mincho" w:hAnsi="Times New Roman" w:cs="Times New Roman"/>
          <w:b/>
          <w:bCs/>
          <w:sz w:val="24"/>
          <w:szCs w:val="20"/>
        </w:rPr>
        <w:t>(1)</w:t>
      </w:r>
      <w:r w:rsidRPr="001D4FB3">
        <w:rPr>
          <w:rFonts w:ascii="Times New Roman" w:eastAsia="MS Mincho" w:hAnsi="Times New Roman" w:cs="Times New Roman"/>
          <w:sz w:val="24"/>
          <w:szCs w:val="20"/>
        </w:rPr>
        <w:t xml:space="preserve"> Station</w:t>
      </w:r>
    </w:p>
    <w:p w:rsidR="001D4FB3" w:rsidRPr="001D4FB3" w:rsidRDefault="001D4FB3" w:rsidP="00D754C1">
      <w:pPr>
        <w:spacing w:after="160" w:line="240" w:lineRule="auto"/>
        <w:ind w:left="720"/>
        <w:rPr>
          <w:rFonts w:ascii="Times New Roman" w:eastAsia="MS Mincho" w:hAnsi="Times New Roman" w:cs="Times New Roman"/>
          <w:sz w:val="24"/>
          <w:szCs w:val="20"/>
        </w:rPr>
      </w:pPr>
      <w:r w:rsidRPr="001D4FB3">
        <w:rPr>
          <w:rFonts w:ascii="Times New Roman" w:eastAsia="MS Mincho" w:hAnsi="Times New Roman" w:cs="Times New Roman"/>
          <w:b/>
          <w:bCs/>
          <w:sz w:val="24"/>
          <w:szCs w:val="20"/>
        </w:rPr>
        <w:t>(2)</w:t>
      </w:r>
      <w:r w:rsidRPr="001D4FB3">
        <w:rPr>
          <w:rFonts w:ascii="Times New Roman" w:eastAsia="MS Mincho" w:hAnsi="Times New Roman" w:cs="Times New Roman"/>
          <w:sz w:val="24"/>
          <w:szCs w:val="20"/>
        </w:rPr>
        <w:t xml:space="preserve"> Offset from striped centerline or other location as directed by the CO</w:t>
      </w:r>
    </w:p>
    <w:p w:rsidR="001D4FB3" w:rsidRPr="001D4FB3" w:rsidRDefault="001D4FB3" w:rsidP="00D754C1">
      <w:pPr>
        <w:spacing w:after="160" w:line="240" w:lineRule="auto"/>
        <w:ind w:left="720"/>
        <w:rPr>
          <w:rFonts w:ascii="Times New Roman" w:eastAsia="MS Mincho" w:hAnsi="Times New Roman" w:cs="Times New Roman"/>
          <w:sz w:val="24"/>
          <w:szCs w:val="20"/>
        </w:rPr>
      </w:pPr>
      <w:r w:rsidRPr="001D4FB3">
        <w:rPr>
          <w:rFonts w:ascii="Times New Roman" w:eastAsia="MS Mincho" w:hAnsi="Times New Roman" w:cs="Times New Roman"/>
          <w:b/>
          <w:bCs/>
          <w:sz w:val="24"/>
          <w:szCs w:val="20"/>
        </w:rPr>
        <w:t>(3)</w:t>
      </w:r>
      <w:r w:rsidRPr="001D4FB3">
        <w:rPr>
          <w:rFonts w:ascii="Times New Roman" w:eastAsia="MS Mincho" w:hAnsi="Times New Roman" w:cs="Times New Roman"/>
          <w:sz w:val="24"/>
          <w:szCs w:val="20"/>
        </w:rPr>
        <w:t xml:space="preserve"> Offset from the proposed edge of pavement</w:t>
      </w:r>
    </w:p>
    <w:p w:rsidR="001D4FB3" w:rsidRPr="001D4FB3" w:rsidRDefault="008F3674" w:rsidP="00D754C1">
      <w:pPr>
        <w:spacing w:after="240" w:line="240" w:lineRule="auto"/>
        <w:ind w:left="360"/>
        <w:rPr>
          <w:rFonts w:ascii="Times New Roman" w:eastAsia="MS Mincho" w:hAnsi="Times New Roman" w:cs="Times New Roman"/>
          <w:sz w:val="24"/>
          <w:szCs w:val="20"/>
        </w:rPr>
      </w:pPr>
      <w:r>
        <w:rPr>
          <w:rFonts w:ascii="Times New Roman" w:eastAsia="MS Mincho" w:hAnsi="Times New Roman" w:cs="Times New Roman"/>
          <w:sz w:val="24"/>
          <w:szCs w:val="20"/>
        </w:rPr>
        <w:lastRenderedPageBreak/>
        <w:t>Measure</w:t>
      </w:r>
      <w:r w:rsidR="001D4FB3" w:rsidRPr="001D4FB3">
        <w:rPr>
          <w:rFonts w:ascii="Times New Roman" w:eastAsia="MS Mincho" w:hAnsi="Times New Roman" w:cs="Times New Roman"/>
          <w:sz w:val="24"/>
          <w:szCs w:val="20"/>
        </w:rPr>
        <w:t xml:space="preserve"> stations to the nearest </w:t>
      </w:r>
      <w:r w:rsidR="001D4FB3" w:rsidRPr="00E35429">
        <w:rPr>
          <w:rFonts w:ascii="Times New Roman" w:eastAsia="MS Mincho" w:hAnsi="Times New Roman" w:cs="Times New Roman"/>
          <w:sz w:val="24"/>
          <w:szCs w:val="20"/>
        </w:rPr>
        <w:t>foot</w:t>
      </w:r>
      <w:r w:rsidR="002C56D7" w:rsidRPr="00E35429">
        <w:rPr>
          <w:rFonts w:ascii="Times New Roman" w:eastAsia="MS Mincho" w:hAnsi="Times New Roman" w:cs="Times New Roman"/>
          <w:sz w:val="24"/>
          <w:szCs w:val="20"/>
        </w:rPr>
        <w:t xml:space="preserve"> (meter)</w:t>
      </w:r>
      <w:r w:rsidR="001D4FB3" w:rsidRPr="00E35429">
        <w:rPr>
          <w:rFonts w:ascii="Times New Roman" w:eastAsia="MS Mincho" w:hAnsi="Times New Roman" w:cs="Times New Roman"/>
          <w:sz w:val="24"/>
          <w:szCs w:val="20"/>
        </w:rPr>
        <w:t>,</w:t>
      </w:r>
      <w:r w:rsidR="001D4FB3" w:rsidRPr="001D4FB3">
        <w:rPr>
          <w:rFonts w:ascii="Times New Roman" w:eastAsia="MS Mincho" w:hAnsi="Times New Roman" w:cs="Times New Roman"/>
          <w:sz w:val="24"/>
          <w:szCs w:val="20"/>
        </w:rPr>
        <w:t xml:space="preserve"> offsets to the nearest 2 inches</w:t>
      </w:r>
      <w:r w:rsidR="004E530D">
        <w:rPr>
          <w:rFonts w:ascii="Times New Roman" w:eastAsia="MS Mincho" w:hAnsi="Times New Roman" w:cs="Times New Roman"/>
          <w:sz w:val="24"/>
          <w:szCs w:val="20"/>
        </w:rPr>
        <w:t xml:space="preserve"> (50 millimeters)</w:t>
      </w:r>
      <w:r w:rsidR="001D4FB3" w:rsidRPr="001D4FB3">
        <w:rPr>
          <w:rFonts w:ascii="Times New Roman" w:eastAsia="MS Mincho" w:hAnsi="Times New Roman" w:cs="Times New Roman"/>
          <w:sz w:val="24"/>
          <w:szCs w:val="20"/>
        </w:rPr>
        <w:t>.</w:t>
      </w:r>
      <w:r w:rsidR="005504A2">
        <w:rPr>
          <w:rFonts w:ascii="Times New Roman" w:eastAsia="MS Mincho" w:hAnsi="Times New Roman" w:cs="Times New Roman"/>
          <w:sz w:val="24"/>
          <w:szCs w:val="20"/>
        </w:rPr>
        <w:t xml:space="preserve">  </w:t>
      </w:r>
      <w:r w:rsidR="001D4FB3" w:rsidRPr="001D4FB3">
        <w:rPr>
          <w:rFonts w:ascii="Times New Roman" w:eastAsia="Times New Roman" w:hAnsi="Times New Roman" w:cs="Times New Roman"/>
          <w:sz w:val="24"/>
          <w:szCs w:val="20"/>
        </w:rPr>
        <w:t xml:space="preserve">Record the above </w:t>
      </w:r>
      <w:r w:rsidR="00AB5A58">
        <w:rPr>
          <w:rFonts w:ascii="Times New Roman" w:eastAsia="Times New Roman" w:hAnsi="Times New Roman" w:cs="Times New Roman"/>
          <w:sz w:val="24"/>
          <w:szCs w:val="20"/>
        </w:rPr>
        <w:t>inf</w:t>
      </w:r>
      <w:r w:rsidR="00E35429">
        <w:rPr>
          <w:rFonts w:ascii="Times New Roman" w:eastAsia="Times New Roman" w:hAnsi="Times New Roman" w:cs="Times New Roman"/>
          <w:sz w:val="24"/>
          <w:szCs w:val="20"/>
        </w:rPr>
        <w:t xml:space="preserve">ormation and provide </w:t>
      </w:r>
      <w:r w:rsidR="001D4FB3" w:rsidRPr="001D4FB3">
        <w:rPr>
          <w:rFonts w:ascii="Times New Roman" w:eastAsia="Times New Roman" w:hAnsi="Times New Roman" w:cs="Times New Roman"/>
          <w:sz w:val="24"/>
          <w:szCs w:val="20"/>
        </w:rPr>
        <w:t>to the CO.</w:t>
      </w:r>
    </w:p>
    <w:p w:rsidR="004E530D" w:rsidRPr="001D4FB3" w:rsidRDefault="001D4FB3" w:rsidP="00D754C1">
      <w:pPr>
        <w:spacing w:after="240" w:line="240" w:lineRule="auto"/>
        <w:ind w:left="360"/>
        <w:rPr>
          <w:rFonts w:ascii="Times New Roman" w:eastAsia="Times New Roman" w:hAnsi="Times New Roman" w:cs="Times New Roman"/>
          <w:sz w:val="24"/>
          <w:szCs w:val="20"/>
        </w:rPr>
      </w:pPr>
      <w:r w:rsidRPr="001D4FB3">
        <w:rPr>
          <w:rFonts w:ascii="Times New Roman" w:eastAsia="Times New Roman" w:hAnsi="Times New Roman" w:cs="Times New Roman"/>
          <w:sz w:val="24"/>
          <w:szCs w:val="20"/>
        </w:rPr>
        <w:t>Use this r</w:t>
      </w:r>
      <w:r w:rsidR="00E43E8D">
        <w:rPr>
          <w:rFonts w:ascii="Times New Roman" w:eastAsia="Times New Roman" w:hAnsi="Times New Roman" w:cs="Times New Roman"/>
          <w:sz w:val="24"/>
          <w:szCs w:val="20"/>
        </w:rPr>
        <w:t xml:space="preserve">ecorded information to control the </w:t>
      </w:r>
      <w:r w:rsidR="0049757F">
        <w:rPr>
          <w:rFonts w:ascii="Times New Roman" w:eastAsia="Times New Roman" w:hAnsi="Times New Roman" w:cs="Times New Roman"/>
          <w:sz w:val="24"/>
          <w:szCs w:val="20"/>
        </w:rPr>
        <w:t xml:space="preserve">proposed </w:t>
      </w:r>
      <w:r w:rsidR="00E43E8D">
        <w:rPr>
          <w:rFonts w:ascii="Times New Roman" w:eastAsia="Times New Roman" w:hAnsi="Times New Roman" w:cs="Times New Roman"/>
          <w:sz w:val="24"/>
          <w:szCs w:val="20"/>
        </w:rPr>
        <w:t>roadway width</w:t>
      </w:r>
      <w:r w:rsidRPr="001D4FB3">
        <w:rPr>
          <w:rFonts w:ascii="Times New Roman" w:eastAsia="Times New Roman" w:hAnsi="Times New Roman" w:cs="Times New Roman"/>
          <w:sz w:val="24"/>
          <w:szCs w:val="20"/>
        </w:rPr>
        <w:t xml:space="preserve"> and </w:t>
      </w:r>
      <w:r w:rsidR="00E43E8D">
        <w:rPr>
          <w:rFonts w:ascii="Times New Roman" w:eastAsia="Times New Roman" w:hAnsi="Times New Roman" w:cs="Times New Roman"/>
          <w:sz w:val="24"/>
          <w:szCs w:val="20"/>
        </w:rPr>
        <w:t xml:space="preserve">reestablish </w:t>
      </w:r>
      <w:r w:rsidRPr="001D4FB3">
        <w:rPr>
          <w:rFonts w:ascii="Times New Roman" w:eastAsia="Times New Roman" w:hAnsi="Times New Roman" w:cs="Times New Roman"/>
          <w:sz w:val="24"/>
          <w:szCs w:val="20"/>
        </w:rPr>
        <w:t>striping.</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1D4FB3" w:rsidTr="007A666A">
        <w:trPr>
          <w:hidden/>
        </w:trPr>
        <w:tc>
          <w:tcPr>
            <w:tcW w:w="9576" w:type="dxa"/>
          </w:tcPr>
          <w:p w:rsidR="001D4FB3" w:rsidRPr="005504A2" w:rsidRDefault="001D4FB3" w:rsidP="005504A2">
            <w:pPr>
              <w:pStyle w:val="PlainText"/>
              <w:rPr>
                <w:rFonts w:ascii="Arial" w:eastAsia="MS Mincho" w:hAnsi="Arial" w:cs="Arial"/>
                <w:vanish/>
                <w:color w:val="0000FF"/>
              </w:rPr>
            </w:pPr>
            <w:r>
              <w:rPr>
                <w:rFonts w:ascii="Arial" w:eastAsia="MS Mincho" w:hAnsi="Arial" w:cs="Arial"/>
                <w:vanish/>
                <w:color w:val="0000FF"/>
              </w:rPr>
              <w:t xml:space="preserve">Include the following paragraphs </w:t>
            </w:r>
            <w:r w:rsidR="00A767B5" w:rsidRPr="00A767B5">
              <w:rPr>
                <w:rFonts w:ascii="Arial" w:eastAsia="MS Mincho" w:hAnsi="Arial" w:cs="Arial"/>
                <w:b/>
                <w:vanish/>
                <w:color w:val="0000FF"/>
              </w:rPr>
              <w:t>only</w:t>
            </w:r>
            <w:r w:rsidR="00A767B5">
              <w:rPr>
                <w:rFonts w:ascii="Arial" w:eastAsia="MS Mincho" w:hAnsi="Arial" w:cs="Arial"/>
                <w:vanish/>
                <w:color w:val="0000FF"/>
              </w:rPr>
              <w:t xml:space="preserve"> </w:t>
            </w:r>
            <w:r>
              <w:rPr>
                <w:rFonts w:ascii="Arial" w:eastAsia="MS Mincho" w:hAnsi="Arial" w:cs="Arial"/>
                <w:vanish/>
                <w:color w:val="0000FF"/>
              </w:rPr>
              <w:t>when 3R work includes template corrections</w:t>
            </w:r>
            <w:r w:rsidR="005504A2">
              <w:rPr>
                <w:rFonts w:ascii="Arial" w:eastAsia="MS Mincho" w:hAnsi="Arial" w:cs="Arial"/>
                <w:vanish/>
                <w:color w:val="0000FF"/>
              </w:rPr>
              <w:t>.</w:t>
            </w:r>
          </w:p>
        </w:tc>
      </w:tr>
    </w:tbl>
    <w:p w:rsidR="008F692D" w:rsidRPr="008F692D" w:rsidRDefault="008F692D" w:rsidP="00C94E1F">
      <w:pPr>
        <w:spacing w:after="240"/>
        <w:ind w:left="360"/>
        <w:rPr>
          <w:rFonts w:ascii="Times New Roman" w:hAnsi="Times New Roman" w:cs="Times New Roman"/>
          <w:sz w:val="24"/>
          <w:szCs w:val="24"/>
          <w:u w:val="single"/>
        </w:rPr>
      </w:pPr>
      <w:r w:rsidRPr="008F692D">
        <w:rPr>
          <w:rFonts w:ascii="Times New Roman" w:hAnsi="Times New Roman" w:cs="Times New Roman"/>
          <w:sz w:val="24"/>
          <w:szCs w:val="24"/>
          <w:u w:val="single"/>
        </w:rPr>
        <w:t>Add the following:</w:t>
      </w:r>
    </w:p>
    <w:p w:rsidR="0081226A" w:rsidRPr="0081226A" w:rsidRDefault="005504A2" w:rsidP="00C94E1F">
      <w:pPr>
        <w:pStyle w:val="PlainText"/>
        <w:spacing w:after="240"/>
        <w:ind w:left="360"/>
        <w:rPr>
          <w:rFonts w:ascii="Times New Roman" w:eastAsia="MS Mincho" w:hAnsi="Times New Roman"/>
          <w:b/>
          <w:bCs/>
          <w:sz w:val="24"/>
          <w:szCs w:val="24"/>
        </w:rPr>
      </w:pPr>
      <w:r>
        <w:rPr>
          <w:rFonts w:ascii="Times New Roman" w:eastAsia="MS Mincho" w:hAnsi="Times New Roman"/>
          <w:b/>
          <w:sz w:val="24"/>
          <w:szCs w:val="24"/>
        </w:rPr>
        <w:t>(n</w:t>
      </w:r>
      <w:r w:rsidR="008F692D" w:rsidRPr="008F692D">
        <w:rPr>
          <w:rFonts w:ascii="Times New Roman" w:eastAsia="MS Mincho" w:hAnsi="Times New Roman"/>
          <w:b/>
          <w:sz w:val="24"/>
          <w:szCs w:val="24"/>
        </w:rPr>
        <w:t xml:space="preserve">) </w:t>
      </w:r>
      <w:r>
        <w:rPr>
          <w:rFonts w:ascii="Times New Roman" w:eastAsia="MS Mincho" w:hAnsi="Times New Roman"/>
          <w:b/>
          <w:bCs/>
          <w:sz w:val="24"/>
          <w:szCs w:val="24"/>
        </w:rPr>
        <w:t xml:space="preserve">Template </w:t>
      </w:r>
      <w:r w:rsidR="008F692D" w:rsidRPr="008F692D">
        <w:rPr>
          <w:rFonts w:ascii="Times New Roman" w:eastAsia="MS Mincho" w:hAnsi="Times New Roman"/>
          <w:b/>
          <w:bCs/>
          <w:sz w:val="24"/>
          <w:szCs w:val="24"/>
        </w:rPr>
        <w:t>control staking.</w:t>
      </w:r>
      <w:r>
        <w:rPr>
          <w:rFonts w:ascii="Times New Roman" w:eastAsia="MS Mincho" w:hAnsi="Times New Roman"/>
          <w:b/>
          <w:bCs/>
          <w:sz w:val="24"/>
          <w:szCs w:val="24"/>
        </w:rPr>
        <w:t xml:space="preserve"> </w:t>
      </w:r>
      <w:r w:rsidR="008F692D" w:rsidRPr="008F692D">
        <w:rPr>
          <w:rFonts w:ascii="Times New Roman" w:eastAsia="MS Mincho" w:hAnsi="Times New Roman"/>
          <w:b/>
          <w:bCs/>
          <w:sz w:val="24"/>
          <w:szCs w:val="24"/>
        </w:rPr>
        <w:t xml:space="preserve"> </w:t>
      </w:r>
      <w:r w:rsidR="0081226A">
        <w:rPr>
          <w:rFonts w:ascii="Times New Roman" w:eastAsia="MS Mincho" w:hAnsi="Times New Roman"/>
          <w:sz w:val="24"/>
        </w:rPr>
        <w:t>Verify stationing shown in the plans by measuring along the existing centerline with a method approved by the CO.  Calibrate all measuring devices and furnish calibration data to CO before use.  Use landmarks (e.g., culverts, turnouts, approach roads) to verify that the ground stationing matches the stationing shown on the plans.  Use white spray paint to mark each centerline station.  Add station equations to adjust field stationing to match the plans.  Notify the CO on any readjustment or change to stationing or</w:t>
      </w:r>
      <w:r w:rsidR="0081226A">
        <w:rPr>
          <w:rFonts w:ascii="Times New Roman" w:hAnsi="Times New Roman"/>
          <w:sz w:val="24"/>
        </w:rPr>
        <w:t xml:space="preserve"> establishment of additional centerline points.</w:t>
      </w:r>
    </w:p>
    <w:p w:rsidR="00927B03" w:rsidRDefault="00927B03" w:rsidP="00C94E1F">
      <w:pPr>
        <w:pStyle w:val="PlainText"/>
        <w:spacing w:after="240"/>
        <w:ind w:left="360"/>
        <w:rPr>
          <w:rFonts w:ascii="Times New Roman" w:eastAsia="MS Mincho" w:hAnsi="Times New Roman"/>
          <w:sz w:val="24"/>
          <w:szCs w:val="24"/>
        </w:rPr>
      </w:pPr>
      <w:r>
        <w:rPr>
          <w:rFonts w:ascii="Times New Roman" w:eastAsia="MS Mincho" w:hAnsi="Times New Roman"/>
          <w:bCs/>
          <w:sz w:val="24"/>
          <w:szCs w:val="24"/>
        </w:rPr>
        <w:t>Prior to</w:t>
      </w:r>
      <w:r w:rsidR="008F692D" w:rsidRPr="008F692D">
        <w:rPr>
          <w:rFonts w:ascii="Times New Roman" w:eastAsia="MS Mincho" w:hAnsi="Times New Roman"/>
          <w:sz w:val="24"/>
          <w:szCs w:val="24"/>
        </w:rPr>
        <w:t xml:space="preserve"> disturbing the existing road surface measure the existing roadway surface width and cross-slopes at centerline points of curve and tangent, at changes in roadway template, at the beginning and ending of superelevation transitions and runoff, in the middle of superelevated sections, at 100 foot (30 meter) stationing intervals on tangents, and at 50 foot (15 meter) intervals on curves.</w:t>
      </w:r>
      <w:r w:rsidR="0081226A">
        <w:rPr>
          <w:rFonts w:ascii="Times New Roman" w:eastAsia="MS Mincho" w:hAnsi="Times New Roman"/>
          <w:sz w:val="24"/>
          <w:szCs w:val="24"/>
        </w:rPr>
        <w:t xml:space="preserve"> </w:t>
      </w:r>
      <w:r w:rsidR="008F692D" w:rsidRPr="008F692D">
        <w:rPr>
          <w:rFonts w:ascii="Times New Roman" w:eastAsia="MS Mincho" w:hAnsi="Times New Roman"/>
          <w:sz w:val="24"/>
          <w:szCs w:val="24"/>
        </w:rPr>
        <w:t xml:space="preserve"> At </w:t>
      </w:r>
      <w:r>
        <w:rPr>
          <w:rFonts w:ascii="Times New Roman" w:eastAsia="MS Mincho" w:hAnsi="Times New Roman"/>
          <w:sz w:val="24"/>
          <w:szCs w:val="24"/>
        </w:rPr>
        <w:t>each location, each side of the roadway and outside the construction limits, place an offset stake of adequate dimensions to place all required information.  Label each stake with the following information corresponding to each respective lane:</w:t>
      </w:r>
    </w:p>
    <w:p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(1)</w:t>
      </w:r>
      <w:r w:rsidRPr="008F692D">
        <w:rPr>
          <w:rFonts w:ascii="Times New Roman" w:eastAsia="MS Mincho" w:hAnsi="Times New Roman"/>
          <w:sz w:val="24"/>
          <w:szCs w:val="24"/>
        </w:rPr>
        <w:t xml:space="preserve"> Station;</w:t>
      </w:r>
    </w:p>
    <w:p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(2)</w:t>
      </w:r>
      <w:r w:rsidRPr="008F692D">
        <w:rPr>
          <w:rFonts w:ascii="Times New Roman" w:eastAsia="MS Mincho" w:hAnsi="Times New Roman"/>
          <w:sz w:val="24"/>
          <w:szCs w:val="24"/>
        </w:rPr>
        <w:t xml:space="preserve"> Offset from striped centerline or other location;</w:t>
      </w:r>
    </w:p>
    <w:p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(3)</w:t>
      </w:r>
      <w:r w:rsidRPr="008F692D">
        <w:rPr>
          <w:rFonts w:ascii="Times New Roman" w:eastAsia="MS Mincho" w:hAnsi="Times New Roman"/>
          <w:sz w:val="24"/>
          <w:szCs w:val="24"/>
        </w:rPr>
        <w:t xml:space="preserve"> Offset from the proposed edge of pavement;</w:t>
      </w:r>
    </w:p>
    <w:p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(4)</w:t>
      </w:r>
      <w:r w:rsidRPr="008F692D">
        <w:rPr>
          <w:rFonts w:ascii="Times New Roman" w:eastAsia="MS Mincho" w:hAnsi="Times New Roman"/>
          <w:sz w:val="24"/>
          <w:szCs w:val="24"/>
        </w:rPr>
        <w:t xml:space="preserve"> Existing pavement cross-slope.  If cross-slope is to be changed, provide proposed change;</w:t>
      </w:r>
    </w:p>
    <w:p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(5)</w:t>
      </w:r>
      <w:r w:rsidRPr="008F692D">
        <w:rPr>
          <w:rFonts w:ascii="Times New Roman" w:eastAsia="MS Mincho" w:hAnsi="Times New Roman"/>
          <w:sz w:val="24"/>
          <w:szCs w:val="24"/>
        </w:rPr>
        <w:t xml:space="preserve"> Offset to existing/proposed paved ditch, including ditch cross-slope, if different from mainline, and ditch width; and</w:t>
      </w:r>
    </w:p>
    <w:p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(6)</w:t>
      </w:r>
      <w:r w:rsidRPr="008F692D">
        <w:rPr>
          <w:rFonts w:ascii="Times New Roman" w:eastAsia="MS Mincho" w:hAnsi="Times New Roman"/>
          <w:sz w:val="24"/>
          <w:szCs w:val="24"/>
        </w:rPr>
        <w:t xml:space="preserve"> Offset to face of existing/proposed guardrail.</w:t>
      </w:r>
    </w:p>
    <w:p w:rsidR="00AB5A58" w:rsidRPr="00417B96" w:rsidRDefault="00AB5A58"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t>Record the above inf</w:t>
      </w:r>
      <w:r w:rsidR="00FC34C5" w:rsidRPr="00417B96">
        <w:rPr>
          <w:rFonts w:ascii="Times New Roman" w:hAnsi="Times New Roman" w:cs="Times New Roman"/>
          <w:color w:val="000000"/>
          <w:sz w:val="24"/>
          <w:szCs w:val="24"/>
        </w:rPr>
        <w:t xml:space="preserve">ormation and provide </w:t>
      </w:r>
      <w:r w:rsidRPr="00417B96">
        <w:rPr>
          <w:rFonts w:ascii="Times New Roman" w:hAnsi="Times New Roman" w:cs="Times New Roman"/>
          <w:color w:val="000000"/>
          <w:sz w:val="24"/>
          <w:szCs w:val="24"/>
        </w:rPr>
        <w:t>to the CO.  Provide the CO a list of any stations or locations where the proposed pavement edge is within 2 feet (0.6 meters) of a break in the topography of the shoulder.  The CO will determine if corrective action is required.</w:t>
      </w:r>
    </w:p>
    <w:p w:rsidR="008F3674" w:rsidRPr="00417B96" w:rsidRDefault="008F3674"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t>Measure stations to the nearest foot (meter), offsets to the nearest 2 inches (50 millimeters), and cross-slopes to the nearest 0.2 percent.  Record the above information and provide one printed copy to the CO.</w:t>
      </w:r>
    </w:p>
    <w:p w:rsidR="00923E5C" w:rsidRPr="00417B96" w:rsidRDefault="001B32F6"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t>Make m</w:t>
      </w:r>
      <w:r w:rsidR="00923E5C" w:rsidRPr="00417B96">
        <w:rPr>
          <w:rFonts w:ascii="Times New Roman" w:hAnsi="Times New Roman" w:cs="Times New Roman"/>
          <w:color w:val="000000"/>
          <w:sz w:val="24"/>
          <w:szCs w:val="24"/>
        </w:rPr>
        <w:t>i</w:t>
      </w:r>
      <w:r w:rsidRPr="00417B96">
        <w:rPr>
          <w:rFonts w:ascii="Times New Roman" w:hAnsi="Times New Roman" w:cs="Times New Roman"/>
          <w:color w:val="000000"/>
          <w:sz w:val="24"/>
          <w:szCs w:val="24"/>
        </w:rPr>
        <w:t>nor adjustments in alignment to produce a smooth</w:t>
      </w:r>
      <w:r w:rsidR="00923E5C" w:rsidRPr="00417B96">
        <w:rPr>
          <w:rFonts w:ascii="Times New Roman" w:hAnsi="Times New Roman" w:cs="Times New Roman"/>
          <w:color w:val="000000"/>
          <w:sz w:val="24"/>
          <w:szCs w:val="24"/>
        </w:rPr>
        <w:t xml:space="preserve"> </w:t>
      </w:r>
      <w:r w:rsidRPr="00417B96">
        <w:rPr>
          <w:rFonts w:ascii="Times New Roman" w:hAnsi="Times New Roman" w:cs="Times New Roman"/>
          <w:color w:val="000000"/>
          <w:sz w:val="24"/>
          <w:szCs w:val="24"/>
        </w:rPr>
        <w:t>flowing, best-fit alignment</w:t>
      </w:r>
      <w:r w:rsidR="00923E5C" w:rsidRPr="00417B96">
        <w:rPr>
          <w:rFonts w:ascii="Times New Roman" w:hAnsi="Times New Roman" w:cs="Times New Roman"/>
          <w:color w:val="000000"/>
          <w:sz w:val="24"/>
          <w:szCs w:val="24"/>
        </w:rPr>
        <w:t>.  The final alignment need not be a geometrically computed centerline and may be field adjusted up to 12 inches (300 millimet</w:t>
      </w:r>
      <w:r w:rsidR="00FC34C5" w:rsidRPr="00417B96">
        <w:rPr>
          <w:rFonts w:ascii="Times New Roman" w:hAnsi="Times New Roman" w:cs="Times New Roman"/>
          <w:color w:val="000000"/>
          <w:sz w:val="24"/>
          <w:szCs w:val="24"/>
        </w:rPr>
        <w:t>ers)</w:t>
      </w:r>
      <w:r w:rsidR="00923E5C" w:rsidRPr="00417B96">
        <w:rPr>
          <w:rFonts w:ascii="Times New Roman" w:hAnsi="Times New Roman" w:cs="Times New Roman"/>
          <w:color w:val="000000"/>
          <w:sz w:val="24"/>
          <w:szCs w:val="24"/>
        </w:rPr>
        <w:t>.</w:t>
      </w:r>
    </w:p>
    <w:p w:rsidR="008F692D" w:rsidRPr="00417B96" w:rsidRDefault="008F692D"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lastRenderedPageBreak/>
        <w:t>Use the recorded information to reestablish the existing</w:t>
      </w:r>
      <w:r w:rsidR="00FC34C5" w:rsidRPr="00417B96">
        <w:rPr>
          <w:rFonts w:ascii="Times New Roman" w:hAnsi="Times New Roman" w:cs="Times New Roman"/>
          <w:color w:val="000000"/>
          <w:sz w:val="24"/>
          <w:szCs w:val="24"/>
        </w:rPr>
        <w:t xml:space="preserve"> roadway template and striping.  </w:t>
      </w:r>
      <w:r w:rsidRPr="00417B96">
        <w:rPr>
          <w:rFonts w:ascii="Times New Roman" w:hAnsi="Times New Roman" w:cs="Times New Roman"/>
          <w:color w:val="000000"/>
          <w:sz w:val="24"/>
          <w:szCs w:val="24"/>
        </w:rPr>
        <w:t>Control crown and supe</w:t>
      </w:r>
      <w:r w:rsidR="00EF0211" w:rsidRPr="00417B96">
        <w:rPr>
          <w:rFonts w:ascii="Times New Roman" w:hAnsi="Times New Roman" w:cs="Times New Roman"/>
          <w:color w:val="000000"/>
          <w:sz w:val="24"/>
          <w:szCs w:val="24"/>
        </w:rPr>
        <w:t>relevation on the project.</w:t>
      </w:r>
      <w:r w:rsidR="00FC34C5" w:rsidRPr="00417B96">
        <w:rPr>
          <w:rFonts w:ascii="Times New Roman" w:hAnsi="Times New Roman" w:cs="Times New Roman"/>
          <w:color w:val="000000"/>
          <w:sz w:val="24"/>
          <w:szCs w:val="24"/>
        </w:rPr>
        <w:t xml:space="preserve">  Proposed c</w:t>
      </w:r>
      <w:r w:rsidR="00EF0211" w:rsidRPr="00417B96">
        <w:rPr>
          <w:rFonts w:ascii="Times New Roman" w:hAnsi="Times New Roman" w:cs="Times New Roman"/>
          <w:color w:val="000000"/>
          <w:sz w:val="24"/>
          <w:szCs w:val="24"/>
        </w:rPr>
        <w:t>ross-slope information</w:t>
      </w:r>
      <w:r w:rsidRPr="00417B96">
        <w:rPr>
          <w:rFonts w:ascii="Times New Roman" w:hAnsi="Times New Roman" w:cs="Times New Roman"/>
          <w:color w:val="000000"/>
          <w:sz w:val="24"/>
          <w:szCs w:val="24"/>
        </w:rPr>
        <w:t xml:space="preserve"> shown in the plans is typical and grading adjustments may be altered as necessary to fit field conditions.</w:t>
      </w:r>
    </w:p>
    <w:p w:rsidR="008F692D" w:rsidRPr="00417B96" w:rsidRDefault="008F692D"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t xml:space="preserve">On tangents compute the appropriate grade adjustment from the measured elevation differences </w:t>
      </w:r>
      <w:r w:rsidR="003C06B8" w:rsidRPr="00417B96">
        <w:rPr>
          <w:rFonts w:ascii="Times New Roman" w:hAnsi="Times New Roman" w:cs="Times New Roman"/>
          <w:color w:val="000000"/>
          <w:sz w:val="24"/>
          <w:szCs w:val="24"/>
        </w:rPr>
        <w:t>between centerline and proposed edge of pavement</w:t>
      </w:r>
      <w:r w:rsidRPr="00417B96">
        <w:rPr>
          <w:rFonts w:ascii="Times New Roman" w:hAnsi="Times New Roman" w:cs="Times New Roman"/>
          <w:color w:val="000000"/>
          <w:sz w:val="24"/>
          <w:szCs w:val="24"/>
        </w:rPr>
        <w:t xml:space="preserve">. </w:t>
      </w:r>
      <w:r w:rsidR="003C06B8" w:rsidRPr="00417B96">
        <w:rPr>
          <w:rFonts w:ascii="Times New Roman" w:hAnsi="Times New Roman" w:cs="Times New Roman"/>
          <w:color w:val="000000"/>
          <w:sz w:val="24"/>
          <w:szCs w:val="24"/>
        </w:rPr>
        <w:t>Determine the ele</w:t>
      </w:r>
      <w:r w:rsidR="00EF0211" w:rsidRPr="00417B96">
        <w:rPr>
          <w:rFonts w:ascii="Times New Roman" w:hAnsi="Times New Roman" w:cs="Times New Roman"/>
          <w:color w:val="000000"/>
          <w:sz w:val="24"/>
          <w:szCs w:val="24"/>
        </w:rPr>
        <w:t xml:space="preserve">vation adjustment </w:t>
      </w:r>
      <w:r w:rsidR="003C06B8" w:rsidRPr="00417B96">
        <w:rPr>
          <w:rFonts w:ascii="Times New Roman" w:hAnsi="Times New Roman" w:cs="Times New Roman"/>
          <w:color w:val="000000"/>
          <w:sz w:val="24"/>
          <w:szCs w:val="24"/>
        </w:rPr>
        <w:t xml:space="preserve">so both lanes are within the desired limits of minus 1 to minus 3 percent crown.  </w:t>
      </w:r>
      <w:r w:rsidRPr="00417B96">
        <w:rPr>
          <w:rFonts w:ascii="Times New Roman" w:hAnsi="Times New Roman" w:cs="Times New Roman"/>
          <w:color w:val="000000"/>
          <w:sz w:val="24"/>
          <w:szCs w:val="24"/>
        </w:rPr>
        <w:t>The crown on each lane of the roadway may be different.  Set a grade finishing stake on centerline to control crown.</w:t>
      </w:r>
    </w:p>
    <w:p w:rsidR="008F692D" w:rsidRPr="00417B96" w:rsidRDefault="008F692D" w:rsidP="00417B96">
      <w:pPr>
        <w:spacing w:after="240" w:line="240" w:lineRule="auto"/>
        <w:ind w:left="360"/>
        <w:rPr>
          <w:rFonts w:ascii="Times New Roman" w:eastAsiaTheme="minorEastAsia" w:hAnsi="Times New Roman" w:cs="Times New Roman"/>
          <w:color w:val="000000"/>
          <w:sz w:val="24"/>
          <w:szCs w:val="24"/>
        </w:rPr>
      </w:pPr>
      <w:r w:rsidRPr="00417B96">
        <w:rPr>
          <w:rFonts w:ascii="Times New Roman" w:hAnsi="Times New Roman" w:cs="Times New Roman"/>
          <w:color w:val="000000"/>
          <w:sz w:val="24"/>
          <w:szCs w:val="24"/>
        </w:rPr>
        <w:t xml:space="preserve">On curves compute the appropriate grade adjustment from the measured elevation differences to obtain a consistent cross-slope along the curve length (typically an average of the measured cross-slopes) within a tolerance of ±0.5 percent. Where possible raise the elevation of a shoulder to make the adjustment. </w:t>
      </w:r>
      <w:r w:rsidR="003C06B8" w:rsidRPr="00417B96">
        <w:rPr>
          <w:rFonts w:ascii="Times New Roman" w:hAnsi="Times New Roman" w:cs="Times New Roman"/>
          <w:color w:val="000000"/>
          <w:sz w:val="24"/>
          <w:szCs w:val="24"/>
        </w:rPr>
        <w:t xml:space="preserve"> </w:t>
      </w:r>
      <w:r w:rsidRPr="00417B96">
        <w:rPr>
          <w:rFonts w:ascii="Times New Roman" w:hAnsi="Times New Roman" w:cs="Times New Roman"/>
          <w:color w:val="000000"/>
          <w:sz w:val="24"/>
          <w:szCs w:val="24"/>
        </w:rPr>
        <w:t>Only lower the elevation of a shoulder when approved by the CO.</w:t>
      </w:r>
      <w:r w:rsidR="003C06B8" w:rsidRPr="00417B96">
        <w:rPr>
          <w:rFonts w:ascii="Times New Roman" w:hAnsi="Times New Roman" w:cs="Times New Roman"/>
          <w:color w:val="000000"/>
          <w:sz w:val="24"/>
          <w:szCs w:val="24"/>
        </w:rPr>
        <w:t xml:space="preserve"> </w:t>
      </w:r>
      <w:r w:rsidRPr="00417B96">
        <w:rPr>
          <w:rFonts w:ascii="Times New Roman" w:hAnsi="Times New Roman" w:cs="Times New Roman"/>
          <w:color w:val="000000"/>
          <w:sz w:val="24"/>
          <w:szCs w:val="24"/>
        </w:rPr>
        <w:t xml:space="preserve"> Set a grade finishing stake on either shoulder (typically the shoulder point to be raised) to control the cross-slope. Use the existing superelevation runoff and tangent runout lengths to transition between the cr</w:t>
      </w:r>
      <w:r w:rsidR="00EF0211" w:rsidRPr="00417B96">
        <w:rPr>
          <w:rFonts w:ascii="Times New Roman" w:hAnsi="Times New Roman" w:cs="Times New Roman"/>
          <w:color w:val="000000"/>
          <w:sz w:val="24"/>
          <w:szCs w:val="24"/>
        </w:rPr>
        <w:t>own on tangents and superelevation</w:t>
      </w:r>
      <w:r w:rsidRPr="00417B96">
        <w:rPr>
          <w:rFonts w:ascii="Times New Roman" w:hAnsi="Times New Roman" w:cs="Times New Roman"/>
          <w:color w:val="000000"/>
          <w:sz w:val="24"/>
          <w:szCs w:val="24"/>
        </w:rPr>
        <w:t xml:space="preserve"> on curves.</w:t>
      </w:r>
    </w:p>
    <w:p w:rsidR="008F692D" w:rsidRDefault="008F692D" w:rsidP="00C94E1F">
      <w:pPr>
        <w:spacing w:after="240" w:line="240" w:lineRule="auto"/>
        <w:ind w:left="360"/>
        <w:rPr>
          <w:rFonts w:ascii="Times New Roman" w:hAnsi="Times New Roman" w:cs="Times New Roman"/>
          <w:color w:val="000000"/>
          <w:sz w:val="24"/>
          <w:szCs w:val="24"/>
        </w:rPr>
      </w:pPr>
      <w:r w:rsidRPr="008F692D">
        <w:rPr>
          <w:rFonts w:ascii="Times New Roman" w:hAnsi="Times New Roman" w:cs="Times New Roman"/>
          <w:color w:val="000000"/>
          <w:sz w:val="24"/>
          <w:szCs w:val="24"/>
        </w:rPr>
        <w:t xml:space="preserve">The methodology used to accomplish the existing roadway surface measurement, template control staking, and to determine template adjustments </w:t>
      </w:r>
      <w:r w:rsidR="007350D5">
        <w:rPr>
          <w:rFonts w:ascii="Times New Roman" w:hAnsi="Times New Roman" w:cs="Times New Roman"/>
          <w:color w:val="000000"/>
          <w:sz w:val="24"/>
          <w:szCs w:val="24"/>
        </w:rPr>
        <w:t>sha</w:t>
      </w:r>
      <w:r w:rsidRPr="008F692D">
        <w:rPr>
          <w:rFonts w:ascii="Times New Roman" w:hAnsi="Times New Roman" w:cs="Times New Roman"/>
          <w:color w:val="000000"/>
          <w:sz w:val="24"/>
          <w:szCs w:val="24"/>
        </w:rPr>
        <w:t>ll be the Contractor’s option, but the methods will be subject to the approval of the CO.</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6D35B3" w:rsidTr="00B8720C">
        <w:trPr>
          <w:hidden/>
        </w:trPr>
        <w:tc>
          <w:tcPr>
            <w:tcW w:w="9576" w:type="dxa"/>
          </w:tcPr>
          <w:p w:rsidR="006D35B3" w:rsidRDefault="006D35B3" w:rsidP="00B8720C">
            <w:pPr>
              <w:pStyle w:val="PlainText"/>
              <w:rPr>
                <w:rFonts w:ascii="Arial" w:eastAsia="MS Mincho" w:hAnsi="Arial" w:cs="Arial"/>
                <w:vanish/>
                <w:color w:val="0000FF"/>
              </w:rPr>
            </w:pPr>
            <w:r>
              <w:rPr>
                <w:rFonts w:ascii="Arial" w:eastAsia="MS Mincho" w:hAnsi="Arial" w:cs="Arial"/>
                <w:vanish/>
                <w:color w:val="0000FF"/>
              </w:rPr>
              <w:t>Use on all pavement preservation projects.</w:t>
            </w:r>
          </w:p>
        </w:tc>
      </w:tr>
    </w:tbl>
    <w:p w:rsidR="006274E4" w:rsidRPr="006274E4" w:rsidRDefault="006274E4" w:rsidP="006274E4">
      <w:pPr>
        <w:pStyle w:val="PlainText"/>
        <w:spacing w:after="240"/>
        <w:rPr>
          <w:rFonts w:ascii="Times New Roman" w:eastAsia="MS Mincho" w:hAnsi="Times New Roman"/>
          <w:bCs/>
          <w:sz w:val="24"/>
          <w:u w:val="single"/>
        </w:rPr>
      </w:pPr>
      <w:r w:rsidRPr="006274E4">
        <w:rPr>
          <w:rFonts w:ascii="Times New Roman" w:eastAsia="MS Mincho" w:hAnsi="Times New Roman"/>
          <w:bCs/>
          <w:sz w:val="24"/>
          <w:u w:val="single"/>
        </w:rPr>
        <w:t>Add the following:</w:t>
      </w:r>
    </w:p>
    <w:p w:rsidR="006D35B3" w:rsidRPr="00417B96" w:rsidRDefault="006D35B3" w:rsidP="005F5E1B">
      <w:pPr>
        <w:pStyle w:val="PlainText"/>
        <w:spacing w:after="240"/>
        <w:rPr>
          <w:rFonts w:ascii="Times New Roman" w:eastAsiaTheme="minorEastAsia" w:hAnsi="Times New Roman"/>
          <w:color w:val="000000"/>
          <w:sz w:val="24"/>
          <w:szCs w:val="24"/>
        </w:rPr>
      </w:pPr>
      <w:r>
        <w:rPr>
          <w:rFonts w:ascii="Times New Roman" w:eastAsia="MS Mincho" w:hAnsi="Times New Roman"/>
          <w:b/>
          <w:bCs/>
          <w:sz w:val="24"/>
        </w:rPr>
        <w:t>(n) Pavement preservation roadway width verification.</w:t>
      </w:r>
      <w:r>
        <w:rPr>
          <w:rFonts w:ascii="Times New Roman" w:eastAsia="MS Mincho" w:hAnsi="Times New Roman"/>
          <w:sz w:val="24"/>
        </w:rPr>
        <w:t xml:space="preserve">  </w:t>
      </w:r>
      <w:r w:rsidRPr="00417B96">
        <w:rPr>
          <w:rFonts w:ascii="Times New Roman" w:eastAsiaTheme="minorEastAsia" w:hAnsi="Times New Roman"/>
          <w:color w:val="000000"/>
          <w:sz w:val="24"/>
          <w:szCs w:val="24"/>
        </w:rPr>
        <w:t>Prior to placement of aggregate roadway surface, measure the existing pavement surface width at 500 foot (150 meters) stationing intervals on tangent, and at 100 foot (30 meters) intervals on curves.  Use white spray paint to mark the pavement with the station of measurement on each side of the roadway.  Take additional measurements between the above required intervals if the width varies more than one foot from the plan pavement surface with.  Provide a record of width measurements and corresponding station locations to the CO for approval prior to beginning surfacing operations. Make additional measurements, at no additional cost to the Government, when requested by the CO.  The revised approved surface widths will become the new surfacing width unless otherwise directed by the CO.</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2F607E" w:rsidRPr="002F607E" w:rsidTr="007A666A">
        <w:trPr>
          <w:hidden/>
        </w:trPr>
        <w:tc>
          <w:tcPr>
            <w:tcW w:w="9576" w:type="dxa"/>
          </w:tcPr>
          <w:p w:rsidR="002F607E" w:rsidRPr="002F607E" w:rsidRDefault="002F607E" w:rsidP="002F607E">
            <w:pPr>
              <w:spacing w:after="0" w:line="240" w:lineRule="auto"/>
              <w:rPr>
                <w:rFonts w:ascii="Arial" w:eastAsia="MS Mincho" w:hAnsi="Arial" w:cs="Times New Roman"/>
                <w:vanish/>
                <w:color w:val="0000FF"/>
                <w:sz w:val="20"/>
                <w:szCs w:val="20"/>
              </w:rPr>
            </w:pPr>
            <w:r w:rsidRPr="002F607E">
              <w:rPr>
                <w:rFonts w:ascii="Arial" w:eastAsia="MS Mincho" w:hAnsi="Arial" w:cs="Times New Roman"/>
                <w:vanish/>
                <w:color w:val="0000FF"/>
                <w:sz w:val="20"/>
                <w:szCs w:val="20"/>
              </w:rPr>
              <w:t>Note:  Do not include a 152 bid item for Miscellaneous survey and staking.  Include pay items/hours for Hired survey and staking and also Hired technical services so the CO can request additional work.  Include hours for Hired survey and staking and Hired technical services under the bid items 62302-1000 Special Labor, Hired technical services and 62302-1100 Special Labor, Hired survey services.</w:t>
            </w:r>
          </w:p>
        </w:tc>
      </w:tr>
    </w:tbl>
    <w:p w:rsidR="002F607E" w:rsidRPr="002F607E" w:rsidRDefault="002F607E" w:rsidP="005F5E1B">
      <w:pPr>
        <w:spacing w:after="240" w:line="240" w:lineRule="auto"/>
        <w:jc w:val="center"/>
        <w:rPr>
          <w:rFonts w:ascii="Times New Roman" w:eastAsia="MS Mincho" w:hAnsi="Times New Roman" w:cs="Times New Roman"/>
          <w:b/>
          <w:bCs/>
          <w:sz w:val="24"/>
          <w:szCs w:val="24"/>
        </w:rPr>
      </w:pPr>
      <w:r w:rsidRPr="002F607E">
        <w:rPr>
          <w:rFonts w:ascii="Times New Roman" w:eastAsia="MS Mincho" w:hAnsi="Times New Roman" w:cs="Times New Roman"/>
          <w:b/>
          <w:bCs/>
          <w:sz w:val="24"/>
          <w:szCs w:val="24"/>
        </w:rPr>
        <w:t>Measurement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F92CBE" w:rsidRPr="002F607E" w:rsidTr="007A666A">
        <w:trPr>
          <w:hidden/>
        </w:trPr>
        <w:tc>
          <w:tcPr>
            <w:tcW w:w="9576" w:type="dxa"/>
          </w:tcPr>
          <w:p w:rsidR="00F92CBE" w:rsidRPr="002F607E" w:rsidRDefault="00F92CBE" w:rsidP="007A666A">
            <w:pPr>
              <w:spacing w:after="0" w:line="240" w:lineRule="auto"/>
              <w:rPr>
                <w:rFonts w:ascii="Arial" w:eastAsia="MS Mincho" w:hAnsi="Arial" w:cs="Times New Roman"/>
                <w:vanish/>
                <w:color w:val="0000FF"/>
                <w:sz w:val="20"/>
                <w:szCs w:val="20"/>
              </w:rPr>
            </w:pPr>
            <w:r w:rsidRPr="002F607E">
              <w:rPr>
                <w:rFonts w:ascii="Arial" w:eastAsia="MS Mincho" w:hAnsi="Arial" w:cs="Times New Roman"/>
                <w:vanish/>
                <w:color w:val="0000FF"/>
                <w:sz w:val="20"/>
                <w:szCs w:val="20"/>
              </w:rPr>
              <w:t>Use on all projects with government</w:t>
            </w:r>
            <w:r>
              <w:rPr>
                <w:rFonts w:ascii="Arial" w:eastAsia="MS Mincho" w:hAnsi="Arial" w:cs="Times New Roman"/>
                <w:vanish/>
                <w:color w:val="0000FF"/>
                <w:sz w:val="20"/>
                <w:szCs w:val="20"/>
              </w:rPr>
              <w:t>-established control points</w:t>
            </w:r>
            <w:r w:rsidRPr="002F607E">
              <w:rPr>
                <w:rFonts w:ascii="Arial" w:eastAsia="MS Mincho" w:hAnsi="Arial" w:cs="Times New Roman"/>
                <w:vanish/>
                <w:color w:val="0000FF"/>
                <w:sz w:val="20"/>
                <w:szCs w:val="20"/>
              </w:rPr>
              <w:t>.</w:t>
            </w:r>
          </w:p>
        </w:tc>
      </w:tr>
    </w:tbl>
    <w:p w:rsidR="00F92CBE" w:rsidRPr="00F92CBE" w:rsidRDefault="00F92CBE" w:rsidP="005F5E1B">
      <w:pPr>
        <w:spacing w:after="240" w:line="240" w:lineRule="auto"/>
        <w:rPr>
          <w:rFonts w:ascii="Times New Roman" w:eastAsia="MS Mincho" w:hAnsi="Times New Roman" w:cs="Times New Roman"/>
          <w:sz w:val="24"/>
          <w:szCs w:val="20"/>
          <w:u w:val="single"/>
        </w:rPr>
      </w:pPr>
      <w:proofErr w:type="gramStart"/>
      <w:r w:rsidRPr="00F92CBE">
        <w:rPr>
          <w:rFonts w:ascii="Times New Roman" w:eastAsia="MS Mincho" w:hAnsi="Times New Roman" w:cs="Times New Roman"/>
          <w:b/>
          <w:sz w:val="24"/>
          <w:szCs w:val="20"/>
        </w:rPr>
        <w:t>152.07</w:t>
      </w:r>
      <w:r>
        <w:rPr>
          <w:rFonts w:ascii="Times New Roman" w:eastAsia="MS Mincho" w:hAnsi="Times New Roman" w:cs="Times New Roman"/>
          <w:sz w:val="24"/>
          <w:szCs w:val="20"/>
        </w:rPr>
        <w:t xml:space="preserve">  </w:t>
      </w:r>
      <w:r w:rsidRPr="00F92CBE">
        <w:rPr>
          <w:rFonts w:ascii="Times New Roman" w:eastAsia="MS Mincho" w:hAnsi="Times New Roman" w:cs="Times New Roman"/>
          <w:sz w:val="24"/>
          <w:szCs w:val="20"/>
          <w:u w:val="single"/>
        </w:rPr>
        <w:t>Add</w:t>
      </w:r>
      <w:proofErr w:type="gramEnd"/>
      <w:r w:rsidRPr="00F92CBE">
        <w:rPr>
          <w:rFonts w:ascii="Times New Roman" w:eastAsia="MS Mincho" w:hAnsi="Times New Roman" w:cs="Times New Roman"/>
          <w:sz w:val="24"/>
          <w:szCs w:val="20"/>
          <w:u w:val="single"/>
        </w:rPr>
        <w:t xml:space="preserve"> the following to the third paragraph:</w:t>
      </w:r>
    </w:p>
    <w:p w:rsidR="00F92CBE" w:rsidRDefault="00F92CBE" w:rsidP="005F5E1B">
      <w:pPr>
        <w:spacing w:after="240" w:line="264" w:lineRule="auto"/>
        <w:jc w:val="both"/>
        <w:rPr>
          <w:rFonts w:ascii="Times New Roman" w:eastAsia="Times New Roman" w:hAnsi="Times New Roman" w:cs="Times New Roman"/>
          <w:b/>
          <w:sz w:val="24"/>
          <w:szCs w:val="24"/>
        </w:rPr>
      </w:pPr>
      <w:r w:rsidRPr="002F607E">
        <w:rPr>
          <w:rFonts w:ascii="Times New Roman" w:eastAsia="MS Mincho" w:hAnsi="Times New Roman" w:cs="Times New Roman"/>
          <w:sz w:val="24"/>
          <w:szCs w:val="20"/>
        </w:rPr>
        <w:lastRenderedPageBreak/>
        <w:t>Reestablis</w:t>
      </w:r>
      <w:r w:rsidR="00B66819">
        <w:rPr>
          <w:rFonts w:ascii="Times New Roman" w:eastAsia="MS Mincho" w:hAnsi="Times New Roman" w:cs="Times New Roman"/>
          <w:sz w:val="24"/>
          <w:szCs w:val="20"/>
        </w:rPr>
        <w:t xml:space="preserve">hing missing </w:t>
      </w:r>
      <w:r>
        <w:rPr>
          <w:rFonts w:ascii="Times New Roman" w:eastAsia="MS Mincho" w:hAnsi="Times New Roman" w:cs="Times New Roman"/>
          <w:sz w:val="24"/>
          <w:szCs w:val="20"/>
        </w:rPr>
        <w:t>control points</w:t>
      </w:r>
      <w:r w:rsidRPr="002F607E">
        <w:rPr>
          <w:rFonts w:ascii="Times New Roman" w:eastAsia="MS Mincho" w:hAnsi="Times New Roman" w:cs="Times New Roman"/>
          <w:sz w:val="24"/>
          <w:szCs w:val="20"/>
        </w:rPr>
        <w:t xml:space="preserve"> and stakes will be measured under Special labor, Hired survey service</w:t>
      </w:r>
      <w:r>
        <w:rPr>
          <w:rFonts w:ascii="Times New Roman" w:eastAsia="MS Mincho" w:hAnsi="Times New Roman" w:cs="Times New Roman"/>
          <w:sz w:val="24"/>
          <w:szCs w:val="20"/>
        </w:rPr>
        <w:t>s when it is paid by the hour.</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F92CBE" w:rsidRPr="002F607E" w:rsidTr="007A666A">
        <w:trPr>
          <w:hidden/>
        </w:trPr>
        <w:tc>
          <w:tcPr>
            <w:tcW w:w="9576" w:type="dxa"/>
          </w:tcPr>
          <w:p w:rsidR="00F92CBE" w:rsidRPr="002F607E" w:rsidRDefault="00F92CBE" w:rsidP="007A666A">
            <w:pPr>
              <w:spacing w:after="0" w:line="240" w:lineRule="auto"/>
              <w:rPr>
                <w:rFonts w:ascii="Arial" w:eastAsia="MS Mincho" w:hAnsi="Arial" w:cs="Times New Roman"/>
                <w:vanish/>
                <w:color w:val="0000FF"/>
                <w:sz w:val="20"/>
                <w:szCs w:val="20"/>
              </w:rPr>
            </w:pPr>
            <w:r w:rsidRPr="002F607E">
              <w:rPr>
                <w:rFonts w:ascii="Arial" w:eastAsia="MS Mincho" w:hAnsi="Arial" w:cs="Times New Roman"/>
                <w:vanish/>
                <w:color w:val="0000FF"/>
                <w:sz w:val="20"/>
                <w:szCs w:val="20"/>
              </w:rPr>
              <w:t>Use on all projects.</w:t>
            </w:r>
          </w:p>
        </w:tc>
      </w:tr>
    </w:tbl>
    <w:p w:rsidR="002F607E" w:rsidRPr="002F607E" w:rsidRDefault="00F92CBE" w:rsidP="005F5E1B">
      <w:pPr>
        <w:spacing w:after="240" w:line="264" w:lineRule="auto"/>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
          <w:sz w:val="24"/>
          <w:szCs w:val="24"/>
        </w:rPr>
        <w:t>152.07</w:t>
      </w:r>
      <w:r w:rsidR="002F607E" w:rsidRPr="002F607E">
        <w:rPr>
          <w:rFonts w:ascii="Times New Roman" w:eastAsia="Times New Roman" w:hAnsi="Times New Roman" w:cs="Times New Roman"/>
          <w:bCs/>
          <w:sz w:val="24"/>
          <w:szCs w:val="24"/>
        </w:rPr>
        <w:t xml:space="preserve">  </w:t>
      </w:r>
      <w:r w:rsidR="002F607E" w:rsidRPr="002F607E">
        <w:rPr>
          <w:rFonts w:ascii="Times New Roman" w:eastAsia="Times New Roman" w:hAnsi="Times New Roman" w:cs="Times New Roman"/>
          <w:bCs/>
          <w:sz w:val="24"/>
          <w:szCs w:val="24"/>
          <w:u w:val="single"/>
        </w:rPr>
        <w:t>Delete</w:t>
      </w:r>
      <w:proofErr w:type="gramEnd"/>
      <w:r w:rsidR="002F607E" w:rsidRPr="002F607E">
        <w:rPr>
          <w:rFonts w:ascii="Times New Roman" w:eastAsia="Times New Roman" w:hAnsi="Times New Roman" w:cs="Times New Roman"/>
          <w:bCs/>
          <w:sz w:val="24"/>
          <w:szCs w:val="24"/>
          <w:u w:val="single"/>
        </w:rPr>
        <w:t xml:space="preserve"> the fourth paragraph and substitute the following:</w:t>
      </w:r>
    </w:p>
    <w:p w:rsidR="002F607E" w:rsidRDefault="002F607E" w:rsidP="005F5E1B">
      <w:pPr>
        <w:spacing w:after="240" w:line="264" w:lineRule="auto"/>
        <w:jc w:val="both"/>
        <w:rPr>
          <w:rFonts w:ascii="Times New Roman" w:eastAsia="Times New Roman" w:hAnsi="Times New Roman" w:cs="Times New Roman"/>
          <w:bCs/>
          <w:sz w:val="24"/>
          <w:szCs w:val="24"/>
        </w:rPr>
      </w:pPr>
      <w:r w:rsidRPr="002F607E">
        <w:rPr>
          <w:rFonts w:ascii="Times New Roman" w:eastAsia="Times New Roman" w:hAnsi="Times New Roman" w:cs="Times New Roman"/>
          <w:bCs/>
          <w:sz w:val="24"/>
          <w:szCs w:val="24"/>
        </w:rPr>
        <w:t>Do not measure miscellaneous survey and staking.</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F92CBE" w:rsidRPr="002F607E" w:rsidTr="007A666A">
        <w:trPr>
          <w:hidden/>
        </w:trPr>
        <w:tc>
          <w:tcPr>
            <w:tcW w:w="9576" w:type="dxa"/>
          </w:tcPr>
          <w:p w:rsidR="00F92CBE" w:rsidRPr="002F607E" w:rsidRDefault="00F92CBE" w:rsidP="007A666A">
            <w:pPr>
              <w:spacing w:after="0" w:line="240" w:lineRule="auto"/>
              <w:rPr>
                <w:rFonts w:ascii="Arial" w:eastAsia="MS Mincho" w:hAnsi="Arial" w:cs="Arial"/>
                <w:vanish/>
                <w:color w:val="0000FF"/>
                <w:sz w:val="20"/>
                <w:szCs w:val="20"/>
              </w:rPr>
            </w:pPr>
            <w:r w:rsidRPr="002F607E">
              <w:rPr>
                <w:rFonts w:ascii="Arial" w:eastAsia="MS Mincho" w:hAnsi="Arial" w:cs="Arial"/>
                <w:vanish/>
                <w:color w:val="0000FF"/>
                <w:sz w:val="20"/>
                <w:szCs w:val="20"/>
              </w:rPr>
              <w:t>Use on all 3R projects with centerline verification and staking item.</w:t>
            </w:r>
          </w:p>
        </w:tc>
      </w:tr>
    </w:tbl>
    <w:p w:rsidR="005F5E1B" w:rsidRDefault="005F5E1B" w:rsidP="005F5E1B">
      <w:pPr>
        <w:spacing w:after="240" w:line="240" w:lineRule="auto"/>
        <w:rPr>
          <w:rFonts w:ascii="Times New Roman" w:eastAsia="Times New Roman" w:hAnsi="Times New Roman" w:cs="Times New Roman"/>
          <w:bCs/>
          <w:sz w:val="24"/>
          <w:szCs w:val="24"/>
          <w:u w:val="single"/>
        </w:rPr>
      </w:pPr>
      <w:proofErr w:type="gramStart"/>
      <w:r w:rsidRPr="00F92CBE">
        <w:rPr>
          <w:rFonts w:ascii="Times New Roman" w:eastAsia="Times New Roman" w:hAnsi="Times New Roman" w:cs="Times New Roman"/>
          <w:b/>
          <w:bCs/>
          <w:sz w:val="24"/>
          <w:szCs w:val="24"/>
        </w:rPr>
        <w:t>152.07</w:t>
      </w:r>
      <w:r>
        <w:rPr>
          <w:rFonts w:ascii="Times New Roman" w:eastAsia="Times New Roman" w:hAnsi="Times New Roman" w:cs="Times New Roman"/>
          <w:bCs/>
          <w:sz w:val="24"/>
          <w:szCs w:val="24"/>
        </w:rPr>
        <w:t xml:space="preserve">  </w:t>
      </w:r>
      <w:r w:rsidRPr="00F92CBE">
        <w:rPr>
          <w:rFonts w:ascii="Times New Roman" w:eastAsia="Times New Roman" w:hAnsi="Times New Roman" w:cs="Times New Roman"/>
          <w:bCs/>
          <w:sz w:val="24"/>
          <w:szCs w:val="24"/>
          <w:u w:val="single"/>
        </w:rPr>
        <w:t>Add</w:t>
      </w:r>
      <w:proofErr w:type="gramEnd"/>
      <w:r w:rsidRPr="00F92CBE">
        <w:rPr>
          <w:rFonts w:ascii="Times New Roman" w:eastAsia="Times New Roman" w:hAnsi="Times New Roman" w:cs="Times New Roman"/>
          <w:bCs/>
          <w:sz w:val="24"/>
          <w:szCs w:val="24"/>
          <w:u w:val="single"/>
        </w:rPr>
        <w:t xml:space="preserve"> the following:</w:t>
      </w:r>
    </w:p>
    <w:p w:rsidR="00F92CBE" w:rsidRDefault="00F92CBE" w:rsidP="005F5E1B">
      <w:pPr>
        <w:spacing w:after="240" w:line="240" w:lineRule="auto"/>
        <w:rPr>
          <w:rFonts w:ascii="Times New Roman" w:eastAsia="MS Mincho" w:hAnsi="Times New Roman" w:cs="Times New Roman"/>
          <w:sz w:val="24"/>
          <w:szCs w:val="20"/>
        </w:rPr>
      </w:pPr>
      <w:r w:rsidRPr="002F607E">
        <w:rPr>
          <w:rFonts w:ascii="Times New Roman" w:eastAsia="MS Mincho" w:hAnsi="Times New Roman" w:cs="Times New Roman"/>
          <w:sz w:val="24"/>
          <w:szCs w:val="20"/>
        </w:rPr>
        <w:t>Measure centerline verification and staking only one time per project.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F92CBE" w:rsidRPr="002F607E" w:rsidTr="007A666A">
        <w:trPr>
          <w:hidden/>
        </w:trPr>
        <w:tc>
          <w:tcPr>
            <w:tcW w:w="9576" w:type="dxa"/>
          </w:tcPr>
          <w:p w:rsidR="00F92CBE" w:rsidRPr="002F607E" w:rsidRDefault="00F92CBE" w:rsidP="007A666A">
            <w:pPr>
              <w:spacing w:after="0" w:line="240" w:lineRule="auto"/>
              <w:rPr>
                <w:rFonts w:ascii="Arial" w:eastAsia="MS Mincho" w:hAnsi="Arial" w:cs="Arial"/>
                <w:vanish/>
                <w:color w:val="0000FF"/>
                <w:sz w:val="20"/>
                <w:szCs w:val="20"/>
              </w:rPr>
            </w:pPr>
            <w:r w:rsidRPr="002F607E">
              <w:rPr>
                <w:rFonts w:ascii="Arial" w:eastAsia="MS Mincho" w:hAnsi="Arial" w:cs="Arial"/>
                <w:vanish/>
                <w:color w:val="0000FF"/>
                <w:sz w:val="20"/>
                <w:szCs w:val="20"/>
              </w:rPr>
              <w:t xml:space="preserve">Use on all 3R projects </w:t>
            </w:r>
            <w:r>
              <w:rPr>
                <w:rFonts w:ascii="Arial" w:eastAsia="MS Mincho" w:hAnsi="Arial" w:cs="Arial"/>
                <w:vanish/>
                <w:color w:val="0000FF"/>
                <w:sz w:val="20"/>
                <w:szCs w:val="20"/>
              </w:rPr>
              <w:t>with template</w:t>
            </w:r>
            <w:r w:rsidRPr="002F607E">
              <w:rPr>
                <w:rFonts w:ascii="Arial" w:eastAsia="MS Mincho" w:hAnsi="Arial" w:cs="Arial"/>
                <w:vanish/>
                <w:color w:val="0000FF"/>
                <w:sz w:val="20"/>
                <w:szCs w:val="20"/>
              </w:rPr>
              <w:t xml:space="preserve"> </w:t>
            </w:r>
            <w:r>
              <w:rPr>
                <w:rFonts w:ascii="Arial" w:eastAsia="MS Mincho" w:hAnsi="Arial" w:cs="Arial"/>
                <w:vanish/>
                <w:color w:val="0000FF"/>
                <w:sz w:val="20"/>
                <w:szCs w:val="20"/>
              </w:rPr>
              <w:t xml:space="preserve">control </w:t>
            </w:r>
            <w:r w:rsidRPr="002F607E">
              <w:rPr>
                <w:rFonts w:ascii="Arial" w:eastAsia="MS Mincho" w:hAnsi="Arial" w:cs="Arial"/>
                <w:vanish/>
                <w:color w:val="0000FF"/>
                <w:sz w:val="20"/>
                <w:szCs w:val="20"/>
              </w:rPr>
              <w:t>staking item.</w:t>
            </w:r>
          </w:p>
        </w:tc>
      </w:tr>
    </w:tbl>
    <w:p w:rsidR="005F5E1B" w:rsidRDefault="005F5E1B" w:rsidP="005F5E1B">
      <w:pPr>
        <w:spacing w:after="240" w:line="240" w:lineRule="auto"/>
        <w:rPr>
          <w:rFonts w:ascii="Times New Roman" w:eastAsia="Times New Roman" w:hAnsi="Times New Roman" w:cs="Times New Roman"/>
          <w:bCs/>
          <w:sz w:val="24"/>
          <w:szCs w:val="24"/>
          <w:u w:val="single"/>
        </w:rPr>
      </w:pPr>
      <w:proofErr w:type="gramStart"/>
      <w:r w:rsidRPr="00F92CBE">
        <w:rPr>
          <w:rFonts w:ascii="Times New Roman" w:eastAsia="Times New Roman" w:hAnsi="Times New Roman" w:cs="Times New Roman"/>
          <w:b/>
          <w:bCs/>
          <w:sz w:val="24"/>
          <w:szCs w:val="24"/>
        </w:rPr>
        <w:t>152.07</w:t>
      </w:r>
      <w:r>
        <w:rPr>
          <w:rFonts w:ascii="Times New Roman" w:eastAsia="Times New Roman" w:hAnsi="Times New Roman" w:cs="Times New Roman"/>
          <w:bCs/>
          <w:sz w:val="24"/>
          <w:szCs w:val="24"/>
        </w:rPr>
        <w:t xml:space="preserve">  </w:t>
      </w:r>
      <w:r w:rsidRPr="00F92CBE">
        <w:rPr>
          <w:rFonts w:ascii="Times New Roman" w:eastAsia="Times New Roman" w:hAnsi="Times New Roman" w:cs="Times New Roman"/>
          <w:bCs/>
          <w:sz w:val="24"/>
          <w:szCs w:val="24"/>
          <w:u w:val="single"/>
        </w:rPr>
        <w:t>Add</w:t>
      </w:r>
      <w:proofErr w:type="gramEnd"/>
      <w:r w:rsidRPr="00F92CBE">
        <w:rPr>
          <w:rFonts w:ascii="Times New Roman" w:eastAsia="Times New Roman" w:hAnsi="Times New Roman" w:cs="Times New Roman"/>
          <w:bCs/>
          <w:sz w:val="24"/>
          <w:szCs w:val="24"/>
          <w:u w:val="single"/>
        </w:rPr>
        <w:t xml:space="preserve"> the following:</w:t>
      </w:r>
    </w:p>
    <w:p w:rsidR="002F607E" w:rsidRDefault="00F92CBE" w:rsidP="005F5E1B">
      <w:pPr>
        <w:spacing w:after="240" w:line="240" w:lineRule="auto"/>
        <w:rPr>
          <w:rFonts w:ascii="Times New Roman" w:eastAsia="MS Mincho" w:hAnsi="Times New Roman" w:cs="Times New Roman"/>
          <w:sz w:val="24"/>
          <w:szCs w:val="20"/>
        </w:rPr>
      </w:pPr>
      <w:r w:rsidRPr="002F607E">
        <w:rPr>
          <w:rFonts w:ascii="Times New Roman" w:eastAsia="MS Mincho" w:hAnsi="Times New Roman" w:cs="Times New Roman"/>
          <w:sz w:val="24"/>
          <w:szCs w:val="20"/>
        </w:rPr>
        <w:t>Mea</w:t>
      </w:r>
      <w:r>
        <w:rPr>
          <w:rFonts w:ascii="Times New Roman" w:eastAsia="MS Mincho" w:hAnsi="Times New Roman" w:cs="Times New Roman"/>
          <w:sz w:val="24"/>
          <w:szCs w:val="20"/>
        </w:rPr>
        <w:t>sure template control</w:t>
      </w:r>
      <w:r w:rsidRPr="002F607E">
        <w:rPr>
          <w:rFonts w:ascii="Times New Roman" w:eastAsia="MS Mincho" w:hAnsi="Times New Roman" w:cs="Times New Roman"/>
          <w:sz w:val="24"/>
          <w:szCs w:val="20"/>
        </w:rPr>
        <w:t xml:space="preserve"> staking only one time per project.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437142" w:rsidRPr="002F607E" w:rsidTr="00ED669B">
        <w:trPr>
          <w:hidden/>
        </w:trPr>
        <w:tc>
          <w:tcPr>
            <w:tcW w:w="9576" w:type="dxa"/>
          </w:tcPr>
          <w:p w:rsidR="00437142" w:rsidRPr="002F607E" w:rsidRDefault="00437142" w:rsidP="00ED669B">
            <w:pPr>
              <w:spacing w:after="0" w:line="240" w:lineRule="auto"/>
              <w:rPr>
                <w:rFonts w:ascii="Arial" w:eastAsia="MS Mincho" w:hAnsi="Arial" w:cs="Arial"/>
                <w:vanish/>
                <w:color w:val="0000FF"/>
                <w:sz w:val="20"/>
                <w:szCs w:val="20"/>
              </w:rPr>
            </w:pPr>
            <w:r>
              <w:rPr>
                <w:rFonts w:ascii="Arial" w:eastAsia="MS Mincho" w:hAnsi="Arial" w:cs="Arial"/>
                <w:vanish/>
                <w:color w:val="0000FF"/>
                <w:sz w:val="20"/>
                <w:szCs w:val="20"/>
              </w:rPr>
              <w:t xml:space="preserve">Use on all </w:t>
            </w:r>
            <w:r w:rsidRPr="002F607E">
              <w:rPr>
                <w:rFonts w:ascii="Arial" w:eastAsia="MS Mincho" w:hAnsi="Arial" w:cs="Arial"/>
                <w:vanish/>
                <w:color w:val="0000FF"/>
                <w:sz w:val="20"/>
                <w:szCs w:val="20"/>
              </w:rPr>
              <w:t xml:space="preserve">projects </w:t>
            </w:r>
            <w:r>
              <w:rPr>
                <w:rFonts w:ascii="Arial" w:eastAsia="MS Mincho" w:hAnsi="Arial" w:cs="Arial"/>
                <w:vanish/>
                <w:color w:val="0000FF"/>
                <w:sz w:val="20"/>
                <w:szCs w:val="20"/>
              </w:rPr>
              <w:t>with culvert staking.</w:t>
            </w:r>
          </w:p>
        </w:tc>
      </w:tr>
    </w:tbl>
    <w:p w:rsidR="005F5E1B" w:rsidRDefault="005F5E1B" w:rsidP="005F5E1B">
      <w:pPr>
        <w:spacing w:after="240" w:line="240" w:lineRule="auto"/>
        <w:rPr>
          <w:rFonts w:ascii="Times New Roman" w:eastAsia="Times New Roman" w:hAnsi="Times New Roman" w:cs="Times New Roman"/>
          <w:bCs/>
          <w:sz w:val="24"/>
          <w:szCs w:val="24"/>
          <w:u w:val="single"/>
        </w:rPr>
      </w:pPr>
      <w:proofErr w:type="gramStart"/>
      <w:r w:rsidRPr="00F92CBE">
        <w:rPr>
          <w:rFonts w:ascii="Times New Roman" w:eastAsia="Times New Roman" w:hAnsi="Times New Roman" w:cs="Times New Roman"/>
          <w:b/>
          <w:bCs/>
          <w:sz w:val="24"/>
          <w:szCs w:val="24"/>
        </w:rPr>
        <w:t>152.07</w:t>
      </w:r>
      <w:r>
        <w:rPr>
          <w:rFonts w:ascii="Times New Roman" w:eastAsia="Times New Roman" w:hAnsi="Times New Roman" w:cs="Times New Roman"/>
          <w:bCs/>
          <w:sz w:val="24"/>
          <w:szCs w:val="24"/>
        </w:rPr>
        <w:t xml:space="preserve">  </w:t>
      </w:r>
      <w:r w:rsidRPr="00F92CBE">
        <w:rPr>
          <w:rFonts w:ascii="Times New Roman" w:eastAsia="Times New Roman" w:hAnsi="Times New Roman" w:cs="Times New Roman"/>
          <w:bCs/>
          <w:sz w:val="24"/>
          <w:szCs w:val="24"/>
          <w:u w:val="single"/>
        </w:rPr>
        <w:t>Add</w:t>
      </w:r>
      <w:proofErr w:type="gramEnd"/>
      <w:r w:rsidRPr="00F92CBE">
        <w:rPr>
          <w:rFonts w:ascii="Times New Roman" w:eastAsia="Times New Roman" w:hAnsi="Times New Roman" w:cs="Times New Roman"/>
          <w:bCs/>
          <w:sz w:val="24"/>
          <w:szCs w:val="24"/>
          <w:u w:val="single"/>
        </w:rPr>
        <w:t xml:space="preserve"> the following:</w:t>
      </w:r>
    </w:p>
    <w:p w:rsidR="00437142" w:rsidRPr="00990543" w:rsidRDefault="00990543" w:rsidP="005F5E1B">
      <w:pPr>
        <w:spacing w:after="240" w:line="264" w:lineRule="auto"/>
        <w:jc w:val="both"/>
        <w:rPr>
          <w:rFonts w:ascii="Times New Roman" w:eastAsia="Times New Roman" w:hAnsi="Times New Roman" w:cs="Times New Roman"/>
          <w:b/>
          <w:sz w:val="24"/>
          <w:szCs w:val="24"/>
        </w:rPr>
      </w:pPr>
      <w:r>
        <w:rPr>
          <w:rFonts w:ascii="Times New Roman" w:eastAsia="MS Mincho" w:hAnsi="Times New Roman" w:cs="Times New Roman"/>
          <w:sz w:val="24"/>
          <w:szCs w:val="20"/>
        </w:rPr>
        <w:t xml:space="preserve">Survey and culvert plotting required under 152.05(g)(1) through (4) </w:t>
      </w:r>
      <w:r w:rsidR="00437142" w:rsidRPr="002F607E">
        <w:rPr>
          <w:rFonts w:ascii="Times New Roman" w:eastAsia="MS Mincho" w:hAnsi="Times New Roman" w:cs="Times New Roman"/>
          <w:sz w:val="24"/>
          <w:szCs w:val="20"/>
        </w:rPr>
        <w:t xml:space="preserve">will be measured under Special labor, </w:t>
      </w:r>
      <w:proofErr w:type="gramStart"/>
      <w:r w:rsidR="00437142" w:rsidRPr="002F607E">
        <w:rPr>
          <w:rFonts w:ascii="Times New Roman" w:eastAsia="MS Mincho" w:hAnsi="Times New Roman" w:cs="Times New Roman"/>
          <w:sz w:val="24"/>
          <w:szCs w:val="20"/>
        </w:rPr>
        <w:t>Hired</w:t>
      </w:r>
      <w:proofErr w:type="gramEnd"/>
      <w:r w:rsidR="00437142" w:rsidRPr="002F607E">
        <w:rPr>
          <w:rFonts w:ascii="Times New Roman" w:eastAsia="MS Mincho" w:hAnsi="Times New Roman" w:cs="Times New Roman"/>
          <w:sz w:val="24"/>
          <w:szCs w:val="20"/>
        </w:rPr>
        <w:t xml:space="preserve"> survey service</w:t>
      </w:r>
      <w:r w:rsidR="00437142">
        <w:rPr>
          <w:rFonts w:ascii="Times New Roman" w:eastAsia="MS Mincho" w:hAnsi="Times New Roman" w:cs="Times New Roman"/>
          <w:sz w:val="24"/>
          <w:szCs w:val="20"/>
        </w:rPr>
        <w:t>s when it is paid by the hour.</w:t>
      </w:r>
    </w:p>
    <w:sectPr w:rsidR="00437142" w:rsidRPr="00990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5BBD"/>
    <w:multiLevelType w:val="hybridMultilevel"/>
    <w:tmpl w:val="47CE3BCA"/>
    <w:lvl w:ilvl="0" w:tplc="B64AD9B2">
      <w:start w:val="1"/>
      <w:numFmt w:val="bullet"/>
      <w:lvlText w:val="•"/>
      <w:lvlJc w:val="left"/>
      <w:pPr>
        <w:tabs>
          <w:tab w:val="num" w:pos="1422"/>
        </w:tabs>
        <w:ind w:left="1422" w:hanging="1080"/>
      </w:pPr>
      <w:rPr>
        <w:rFonts w:asci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90DA2"/>
    <w:multiLevelType w:val="hybridMultilevel"/>
    <w:tmpl w:val="5A7849A6"/>
    <w:lvl w:ilvl="0" w:tplc="B64AD9B2">
      <w:start w:val="1"/>
      <w:numFmt w:val="bullet"/>
      <w:lvlText w:val="•"/>
      <w:lvlJc w:val="left"/>
      <w:pPr>
        <w:tabs>
          <w:tab w:val="num" w:pos="1422"/>
        </w:tabs>
        <w:ind w:left="1422" w:hanging="1080"/>
      </w:pPr>
      <w:rPr>
        <w:rFonts w:asci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E2C8E"/>
    <w:multiLevelType w:val="multilevel"/>
    <w:tmpl w:val="EA9CE3B8"/>
    <w:lvl w:ilvl="0">
      <w:start w:val="152"/>
      <w:numFmt w:val="decimal"/>
      <w:lvlText w:val="%1"/>
      <w:lvlJc w:val="left"/>
      <w:pPr>
        <w:ind w:left="660" w:hanging="660"/>
      </w:pPr>
      <w:rPr>
        <w:rFonts w:hint="default"/>
      </w:rPr>
    </w:lvl>
    <w:lvl w:ilvl="1">
      <w:start w:val="4"/>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7725E0"/>
    <w:multiLevelType w:val="hybridMultilevel"/>
    <w:tmpl w:val="83F861AE"/>
    <w:lvl w:ilvl="0" w:tplc="B64AD9B2">
      <w:start w:val="1"/>
      <w:numFmt w:val="bullet"/>
      <w:lvlText w:val="•"/>
      <w:lvlJc w:val="left"/>
      <w:pPr>
        <w:tabs>
          <w:tab w:val="num" w:pos="1764"/>
        </w:tabs>
        <w:ind w:left="1764" w:hanging="1080"/>
      </w:pPr>
      <w:rPr>
        <w:rFonts w:ascii="Times New Roman" w:cs="Times New Roman" w:hint="default"/>
        <w:color w:val="auto"/>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4" w15:restartNumberingAfterBreak="0">
    <w:nsid w:val="34457331"/>
    <w:multiLevelType w:val="hybridMultilevel"/>
    <w:tmpl w:val="1DB4CA1A"/>
    <w:lvl w:ilvl="0" w:tplc="AACCBE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C269B8"/>
    <w:multiLevelType w:val="hybridMultilevel"/>
    <w:tmpl w:val="98DA6DAC"/>
    <w:lvl w:ilvl="0" w:tplc="1A9058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306911"/>
    <w:multiLevelType w:val="multilevel"/>
    <w:tmpl w:val="3D58A34C"/>
    <w:lvl w:ilvl="0">
      <w:start w:val="3"/>
      <w:numFmt w:val="upperLetter"/>
      <w:pStyle w:val="Appendix1"/>
      <w:suff w:val="nothing"/>
      <w:lvlText w:val="Appendix %1"/>
      <w:lvlJc w:val="left"/>
      <w:pPr>
        <w:ind w:left="0" w:firstLine="0"/>
      </w:pPr>
      <w:rPr>
        <w:rFonts w:ascii="Arial" w:hAnsi="Arial" w:cs="Times New Roman" w:hint="default"/>
        <w:b/>
        <w:bCs w:val="0"/>
        <w:i w:val="0"/>
        <w:iCs w:val="0"/>
        <w:caps w:val="0"/>
        <w:smallCaps w:val="0"/>
        <w:strike w:val="0"/>
        <w:dstrike w:val="0"/>
        <w:noProof w:val="0"/>
        <w:vanish w:val="0"/>
        <w:color w:val="000000"/>
        <w:spacing w:val="0"/>
        <w:kern w:val="0"/>
        <w:position w:val="0"/>
        <w:sz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A"/>
      <w:lvlText w:val="%1.%2"/>
      <w:lvlJc w:val="left"/>
      <w:pPr>
        <w:tabs>
          <w:tab w:val="num" w:pos="720"/>
        </w:tabs>
        <w:ind w:left="720" w:hanging="720"/>
      </w:pPr>
      <w:rPr>
        <w:rFonts w:ascii="Arial" w:hAnsi="Arial" w:hint="default"/>
        <w:b/>
        <w:i w:val="0"/>
        <w:sz w:val="24"/>
        <w:u w:val="none"/>
      </w:rPr>
    </w:lvl>
    <w:lvl w:ilvl="2">
      <w:start w:val="1"/>
      <w:numFmt w:val="decimal"/>
      <w:lvlText w:val="%1.%2.%3"/>
      <w:lvlJc w:val="left"/>
      <w:pPr>
        <w:tabs>
          <w:tab w:val="num" w:pos="1008"/>
        </w:tabs>
        <w:ind w:left="1008" w:hanging="1008"/>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81"/>
        </w:tabs>
        <w:ind w:left="1181" w:hanging="1181"/>
      </w:pPr>
      <w:rPr>
        <w:rFonts w:ascii="Arial" w:hAnsi="Arial" w:hint="default"/>
        <w:b w:val="0"/>
        <w:i w:val="0"/>
        <w:sz w:val="24"/>
      </w:rPr>
    </w:lvl>
    <w:lvl w:ilvl="4">
      <w:start w:val="1"/>
      <w:numFmt w:val="decimal"/>
      <w:lvlText w:val="%1.%2.%3.%4.%5"/>
      <w:lvlJc w:val="left"/>
      <w:pPr>
        <w:tabs>
          <w:tab w:val="num" w:pos="1440"/>
        </w:tabs>
        <w:ind w:left="1440" w:hanging="1440"/>
      </w:pPr>
      <w:rPr>
        <w:rFonts w:ascii="Arial" w:hAnsi="Arial" w:hint="default"/>
        <w:b w:val="0"/>
        <w:i w:val="0"/>
        <w:sz w:val="24"/>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7" w15:restartNumberingAfterBreak="0">
    <w:nsid w:val="5BBB60C1"/>
    <w:multiLevelType w:val="hybridMultilevel"/>
    <w:tmpl w:val="BD0ACD2A"/>
    <w:lvl w:ilvl="0" w:tplc="D7C673F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B34C72"/>
    <w:multiLevelType w:val="hybridMultilevel"/>
    <w:tmpl w:val="BE22BADC"/>
    <w:lvl w:ilvl="0" w:tplc="77E4C8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7F5A73"/>
    <w:multiLevelType w:val="hybridMultilevel"/>
    <w:tmpl w:val="19B47B8E"/>
    <w:lvl w:ilvl="0" w:tplc="8A22C6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9"/>
  </w:num>
  <w:num w:numId="5">
    <w:abstractNumId w:val="6"/>
  </w:num>
  <w:num w:numId="6">
    <w:abstractNumId w:val="4"/>
  </w:num>
  <w:num w:numId="7">
    <w:abstractNumId w:val="2"/>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92D"/>
    <w:rsid w:val="00001310"/>
    <w:rsid w:val="000018F2"/>
    <w:rsid w:val="0002792E"/>
    <w:rsid w:val="00113D20"/>
    <w:rsid w:val="00140DA9"/>
    <w:rsid w:val="00161668"/>
    <w:rsid w:val="001907A7"/>
    <w:rsid w:val="001B32F6"/>
    <w:rsid w:val="001D4FB3"/>
    <w:rsid w:val="00246024"/>
    <w:rsid w:val="002A1BAD"/>
    <w:rsid w:val="002C5661"/>
    <w:rsid w:val="002C56D7"/>
    <w:rsid w:val="002F607E"/>
    <w:rsid w:val="00317D28"/>
    <w:rsid w:val="00353BF1"/>
    <w:rsid w:val="00367615"/>
    <w:rsid w:val="003851F9"/>
    <w:rsid w:val="00390F6B"/>
    <w:rsid w:val="003A07F1"/>
    <w:rsid w:val="003C06B8"/>
    <w:rsid w:val="003D2FD8"/>
    <w:rsid w:val="00417B96"/>
    <w:rsid w:val="00437142"/>
    <w:rsid w:val="00480330"/>
    <w:rsid w:val="0048343E"/>
    <w:rsid w:val="0049757F"/>
    <w:rsid w:val="004E530D"/>
    <w:rsid w:val="004F114E"/>
    <w:rsid w:val="005504A2"/>
    <w:rsid w:val="00557ABD"/>
    <w:rsid w:val="005A1A12"/>
    <w:rsid w:val="005F5E1B"/>
    <w:rsid w:val="006274E4"/>
    <w:rsid w:val="00635EDF"/>
    <w:rsid w:val="006D35B3"/>
    <w:rsid w:val="006F609D"/>
    <w:rsid w:val="007350D5"/>
    <w:rsid w:val="00797BEB"/>
    <w:rsid w:val="007E022E"/>
    <w:rsid w:val="0081226A"/>
    <w:rsid w:val="008959A1"/>
    <w:rsid w:val="008A515F"/>
    <w:rsid w:val="008D6E28"/>
    <w:rsid w:val="008F3674"/>
    <w:rsid w:val="008F692D"/>
    <w:rsid w:val="00923E5C"/>
    <w:rsid w:val="00927B03"/>
    <w:rsid w:val="0093246E"/>
    <w:rsid w:val="00990543"/>
    <w:rsid w:val="00995E9B"/>
    <w:rsid w:val="009C4E6F"/>
    <w:rsid w:val="00A327CC"/>
    <w:rsid w:val="00A34D50"/>
    <w:rsid w:val="00A3793C"/>
    <w:rsid w:val="00A767B5"/>
    <w:rsid w:val="00AB5A58"/>
    <w:rsid w:val="00B2286E"/>
    <w:rsid w:val="00B41BB6"/>
    <w:rsid w:val="00B66819"/>
    <w:rsid w:val="00BB4147"/>
    <w:rsid w:val="00BE4F09"/>
    <w:rsid w:val="00C26A28"/>
    <w:rsid w:val="00C32CBB"/>
    <w:rsid w:val="00C347F2"/>
    <w:rsid w:val="00C65673"/>
    <w:rsid w:val="00C94E1F"/>
    <w:rsid w:val="00CB7C75"/>
    <w:rsid w:val="00CF2737"/>
    <w:rsid w:val="00D754C1"/>
    <w:rsid w:val="00E35429"/>
    <w:rsid w:val="00E43E8D"/>
    <w:rsid w:val="00E57EEE"/>
    <w:rsid w:val="00EF0211"/>
    <w:rsid w:val="00EF17E2"/>
    <w:rsid w:val="00F92CBE"/>
    <w:rsid w:val="00FC34C5"/>
    <w:rsid w:val="00FF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FAF86"/>
  <w15:docId w15:val="{D3AB290D-9464-45AA-9554-568B2ECB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7B96"/>
  </w:style>
  <w:style w:type="paragraph" w:styleId="Heading1">
    <w:name w:val="heading 1"/>
    <w:basedOn w:val="Normal"/>
    <w:next w:val="Normal"/>
    <w:link w:val="Heading1Char"/>
    <w:uiPriority w:val="9"/>
    <w:qFormat/>
    <w:rsid w:val="00417B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17B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7B9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7B9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17B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17B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7B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7B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7B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CommentReference">
    <w:name w:val="annotation reference"/>
    <w:basedOn w:val="DefaultParagraphFont"/>
    <w:uiPriority w:val="99"/>
    <w:rsid w:val="008F692D"/>
    <w:rPr>
      <w:sz w:val="16"/>
      <w:szCs w:val="16"/>
    </w:rPr>
  </w:style>
  <w:style w:type="paragraph" w:styleId="CommentText">
    <w:name w:val="annotation text"/>
    <w:basedOn w:val="Normal"/>
    <w:link w:val="CommentTextChar"/>
    <w:uiPriority w:val="99"/>
    <w:rsid w:val="008F692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F692D"/>
    <w:rPr>
      <w:rFonts w:ascii="Times New Roman" w:eastAsia="Times New Roman" w:hAnsi="Times New Roman" w:cs="Times New Roman"/>
      <w:sz w:val="20"/>
      <w:szCs w:val="20"/>
    </w:rPr>
  </w:style>
  <w:style w:type="paragraph" w:styleId="ListParagraph">
    <w:name w:val="List Paragraph"/>
    <w:basedOn w:val="Normal"/>
    <w:uiPriority w:val="34"/>
    <w:qFormat/>
    <w:rsid w:val="00417B96"/>
    <w:pPr>
      <w:ind w:left="720"/>
      <w:contextualSpacing/>
    </w:pPr>
  </w:style>
  <w:style w:type="paragraph" w:styleId="PlainText">
    <w:name w:val="Plain Text"/>
    <w:basedOn w:val="Normal"/>
    <w:link w:val="PlainTextChar"/>
    <w:rsid w:val="008F692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F692D"/>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8F6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92D"/>
    <w:rPr>
      <w:rFonts w:ascii="Tahoma" w:hAnsi="Tahoma" w:cs="Tahoma"/>
      <w:sz w:val="16"/>
      <w:szCs w:val="16"/>
    </w:rPr>
  </w:style>
  <w:style w:type="paragraph" w:customStyle="1" w:styleId="HeadingA">
    <w:name w:val="Heading A"/>
    <w:basedOn w:val="Heading2"/>
    <w:rsid w:val="008D6E28"/>
    <w:pPr>
      <w:keepLines w:val="0"/>
      <w:numPr>
        <w:ilvl w:val="1"/>
        <w:numId w:val="5"/>
      </w:numPr>
      <w:tabs>
        <w:tab w:val="clear" w:pos="720"/>
      </w:tabs>
      <w:spacing w:before="0" w:after="240" w:line="264" w:lineRule="auto"/>
      <w:ind w:left="1440" w:hanging="360"/>
    </w:pPr>
    <w:rPr>
      <w:rFonts w:ascii="Arial" w:eastAsia="Times New Roman" w:hAnsi="Arial" w:cs="Times New Roman"/>
      <w:iCs/>
      <w:caps/>
      <w:color w:val="auto"/>
      <w:sz w:val="24"/>
      <w:szCs w:val="28"/>
    </w:rPr>
  </w:style>
  <w:style w:type="paragraph" w:customStyle="1" w:styleId="Appendix1">
    <w:name w:val="Appendix 1"/>
    <w:basedOn w:val="Normal"/>
    <w:rsid w:val="008D6E28"/>
    <w:pPr>
      <w:numPr>
        <w:numId w:val="5"/>
      </w:numPr>
      <w:spacing w:after="0" w:line="264" w:lineRule="auto"/>
      <w:jc w:val="both"/>
    </w:pPr>
    <w:rPr>
      <w:rFonts w:ascii="Arial" w:eastAsia="Times New Roman" w:hAnsi="Arial" w:cs="Times New Roman"/>
      <w:bCs/>
      <w:szCs w:val="24"/>
    </w:rPr>
  </w:style>
  <w:style w:type="character" w:customStyle="1" w:styleId="Heading2Char">
    <w:name w:val="Heading 2 Char"/>
    <w:basedOn w:val="DefaultParagraphFont"/>
    <w:link w:val="Heading2"/>
    <w:uiPriority w:val="9"/>
    <w:semiHidden/>
    <w:rsid w:val="00417B96"/>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8A515F"/>
    <w:pPr>
      <w:spacing w:after="240" w:line="264" w:lineRule="auto"/>
      <w:jc w:val="both"/>
    </w:pPr>
    <w:rPr>
      <w:rFonts w:ascii="Arial" w:eastAsia="Times New Roman" w:hAnsi="Arial" w:cs="Times New Roman"/>
      <w:szCs w:val="24"/>
    </w:rPr>
  </w:style>
  <w:style w:type="character" w:customStyle="1" w:styleId="BodyTextChar">
    <w:name w:val="Body Text Char"/>
    <w:basedOn w:val="DefaultParagraphFont"/>
    <w:link w:val="BodyText"/>
    <w:rsid w:val="008A515F"/>
    <w:rPr>
      <w:rFonts w:ascii="Arial" w:eastAsia="Times New Roman" w:hAnsi="Arial" w:cs="Times New Roman"/>
      <w:szCs w:val="24"/>
    </w:rPr>
  </w:style>
  <w:style w:type="paragraph" w:styleId="CommentSubject">
    <w:name w:val="annotation subject"/>
    <w:basedOn w:val="CommentText"/>
    <w:next w:val="CommentText"/>
    <w:link w:val="CommentSubjectChar"/>
    <w:uiPriority w:val="99"/>
    <w:semiHidden/>
    <w:unhideWhenUsed/>
    <w:rsid w:val="002A1BAD"/>
    <w:pPr>
      <w:widowControl/>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A1BAD"/>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417B9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17B9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17B9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17B9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17B9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17B9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7B9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17B9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17B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7B9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17B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17B9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17B96"/>
    <w:rPr>
      <w:b/>
      <w:bCs/>
    </w:rPr>
  </w:style>
  <w:style w:type="character" w:styleId="Emphasis">
    <w:name w:val="Emphasis"/>
    <w:uiPriority w:val="20"/>
    <w:qFormat/>
    <w:rsid w:val="00417B96"/>
    <w:rPr>
      <w:i/>
      <w:iCs/>
    </w:rPr>
  </w:style>
  <w:style w:type="paragraph" w:styleId="NoSpacing">
    <w:name w:val="No Spacing"/>
    <w:basedOn w:val="Normal"/>
    <w:uiPriority w:val="1"/>
    <w:qFormat/>
    <w:rsid w:val="00417B96"/>
    <w:pPr>
      <w:spacing w:after="0" w:line="240" w:lineRule="auto"/>
    </w:pPr>
  </w:style>
  <w:style w:type="paragraph" w:styleId="Quote">
    <w:name w:val="Quote"/>
    <w:basedOn w:val="Normal"/>
    <w:next w:val="Normal"/>
    <w:link w:val="QuoteChar"/>
    <w:uiPriority w:val="29"/>
    <w:qFormat/>
    <w:rsid w:val="00417B96"/>
    <w:rPr>
      <w:i/>
      <w:iCs/>
      <w:color w:val="000000" w:themeColor="text1"/>
    </w:rPr>
  </w:style>
  <w:style w:type="character" w:customStyle="1" w:styleId="QuoteChar">
    <w:name w:val="Quote Char"/>
    <w:basedOn w:val="DefaultParagraphFont"/>
    <w:link w:val="Quote"/>
    <w:uiPriority w:val="29"/>
    <w:rsid w:val="00417B96"/>
    <w:rPr>
      <w:i/>
      <w:iCs/>
      <w:color w:val="000000" w:themeColor="text1"/>
    </w:rPr>
  </w:style>
  <w:style w:type="paragraph" w:styleId="IntenseQuote">
    <w:name w:val="Intense Quote"/>
    <w:basedOn w:val="Normal"/>
    <w:next w:val="Normal"/>
    <w:link w:val="IntenseQuoteChar"/>
    <w:uiPriority w:val="30"/>
    <w:qFormat/>
    <w:rsid w:val="00417B9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7B96"/>
    <w:rPr>
      <w:b/>
      <w:bCs/>
      <w:i/>
      <w:iCs/>
      <w:color w:val="4F81BD" w:themeColor="accent1"/>
    </w:rPr>
  </w:style>
  <w:style w:type="character" w:styleId="SubtleEmphasis">
    <w:name w:val="Subtle Emphasis"/>
    <w:uiPriority w:val="19"/>
    <w:qFormat/>
    <w:rsid w:val="00417B96"/>
    <w:rPr>
      <w:i/>
      <w:iCs/>
      <w:color w:val="808080" w:themeColor="text1" w:themeTint="7F"/>
    </w:rPr>
  </w:style>
  <w:style w:type="character" w:styleId="IntenseEmphasis">
    <w:name w:val="Intense Emphasis"/>
    <w:uiPriority w:val="21"/>
    <w:qFormat/>
    <w:rsid w:val="00417B96"/>
    <w:rPr>
      <w:b/>
      <w:bCs/>
      <w:i/>
      <w:iCs/>
      <w:color w:val="4F81BD" w:themeColor="accent1"/>
    </w:rPr>
  </w:style>
  <w:style w:type="character" w:styleId="SubtleReference">
    <w:name w:val="Subtle Reference"/>
    <w:uiPriority w:val="31"/>
    <w:qFormat/>
    <w:rsid w:val="00417B96"/>
    <w:rPr>
      <w:smallCaps/>
      <w:color w:val="C0504D" w:themeColor="accent2"/>
      <w:u w:val="single"/>
    </w:rPr>
  </w:style>
  <w:style w:type="character" w:styleId="IntenseReference">
    <w:name w:val="Intense Reference"/>
    <w:uiPriority w:val="32"/>
    <w:qFormat/>
    <w:rsid w:val="00417B96"/>
    <w:rPr>
      <w:b/>
      <w:bCs/>
      <w:smallCaps/>
      <w:color w:val="C0504D" w:themeColor="accent2"/>
      <w:spacing w:val="5"/>
      <w:u w:val="single"/>
    </w:rPr>
  </w:style>
  <w:style w:type="character" w:styleId="BookTitle">
    <w:name w:val="Book Title"/>
    <w:uiPriority w:val="33"/>
    <w:qFormat/>
    <w:rsid w:val="00417B96"/>
    <w:rPr>
      <w:b/>
      <w:bCs/>
      <w:smallCaps/>
      <w:spacing w:val="5"/>
    </w:rPr>
  </w:style>
  <w:style w:type="paragraph" w:styleId="TOCHeading">
    <w:name w:val="TOC Heading"/>
    <w:basedOn w:val="Heading1"/>
    <w:next w:val="Normal"/>
    <w:uiPriority w:val="39"/>
    <w:semiHidden/>
    <w:unhideWhenUsed/>
    <w:qFormat/>
    <w:rsid w:val="00417B9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152</vt:lpstr>
    </vt:vector>
  </TitlesOfParts>
  <Company>FHWA</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dc:title>
  <dc:creator>McCann, Mike (FHWA)</dc:creator>
  <cp:lastModifiedBy>Black, Christine (FHWA)</cp:lastModifiedBy>
  <cp:revision>4</cp:revision>
  <cp:lastPrinted>2016-06-28T16:37:00Z</cp:lastPrinted>
  <dcterms:created xsi:type="dcterms:W3CDTF">2017-08-18T14:41:00Z</dcterms:created>
  <dcterms:modified xsi:type="dcterms:W3CDTF">2017-09-05T14:31:00Z</dcterms:modified>
</cp:coreProperties>
</file>